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D8D" w:rsidRPr="00EE6290" w:rsidRDefault="00B44D8D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 w:rsidRPr="00EE6290">
        <w:rPr>
          <w:rFonts w:ascii="Cambria" w:hAnsi="Cambria" w:cstheme="minorHAnsi"/>
          <w:b/>
          <w:bCs/>
          <w:sz w:val="20"/>
          <w:szCs w:val="20"/>
        </w:rPr>
        <w:t>Załącznik nr 7 do SIWZ</w:t>
      </w:r>
    </w:p>
    <w:p w:rsidR="00B44D8D" w:rsidRPr="00EE6290" w:rsidRDefault="00B44D8D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bookmarkStart w:id="0" w:name="_GoBack"/>
      <w:bookmarkEnd w:id="0"/>
      <w:r w:rsidRPr="00EE6290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:rsidR="00BF0B98" w:rsidRPr="00EE6290" w:rsidRDefault="00BF0B98" w:rsidP="00EE6290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:rsidR="00BF0B98" w:rsidRPr="00EE6290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EE6290">
        <w:rPr>
          <w:rFonts w:ascii="Cambria" w:hAnsi="Cambria" w:cs="Arial"/>
          <w:b/>
          <w:sz w:val="20"/>
          <w:u w:val="single"/>
        </w:rPr>
        <w:t>U m o w a   nr ..........</w:t>
      </w:r>
    </w:p>
    <w:p w:rsidR="00BF0B98" w:rsidRPr="00EE6290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:rsidR="00BF0B98" w:rsidRPr="00EE6290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 zawarta w dniu .................................... w ………………………… pomiędzy:</w:t>
      </w:r>
    </w:p>
    <w:p w:rsidR="00BF0B98" w:rsidRPr="00EE6290" w:rsidRDefault="00BF0B98" w:rsidP="00EE6290">
      <w:pPr>
        <w:pStyle w:val="Akapitzlist"/>
        <w:ind w:left="0"/>
        <w:rPr>
          <w:rFonts w:ascii="Cambria" w:hAnsi="Cambria" w:cs="Arial"/>
          <w:b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…………………………..</w:t>
      </w:r>
    </w:p>
    <w:p w:rsidR="00BF0B98" w:rsidRPr="00EE6290" w:rsidRDefault="00BF0B98" w:rsidP="00EE6290">
      <w:pPr>
        <w:pStyle w:val="Akapitzlist"/>
        <w:ind w:left="0"/>
        <w:rPr>
          <w:rFonts w:ascii="Cambria" w:hAnsi="Cambria" w:cs="Arial"/>
          <w:b/>
          <w:sz w:val="20"/>
          <w:szCs w:val="20"/>
        </w:rPr>
      </w:pPr>
    </w:p>
    <w:p w:rsidR="00BF0B98" w:rsidRPr="00EE6290" w:rsidRDefault="00BF0B98" w:rsidP="00EE6290">
      <w:pPr>
        <w:pStyle w:val="Akapitzlist"/>
        <w:ind w:left="0"/>
        <w:rPr>
          <w:rFonts w:ascii="Cambria" w:hAnsi="Cambria" w:cs="Arial"/>
          <w:b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…………………………..</w:t>
      </w:r>
    </w:p>
    <w:p w:rsidR="00BF0B98" w:rsidRPr="00EE6290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reprezentowaną przez :</w:t>
      </w:r>
    </w:p>
    <w:p w:rsidR="00BF0B98" w:rsidRPr="00EE6290" w:rsidRDefault="00BF0B98" w:rsidP="00EE6290">
      <w:pPr>
        <w:pStyle w:val="Tytu"/>
        <w:spacing w:after="120" w:line="276" w:lineRule="auto"/>
        <w:jc w:val="left"/>
        <w:rPr>
          <w:rFonts w:ascii="Cambria" w:hAnsi="Cambria" w:cs="Arial"/>
          <w:sz w:val="20"/>
        </w:rPr>
      </w:pPr>
      <w:r w:rsidRPr="00EE6290">
        <w:rPr>
          <w:rFonts w:ascii="Cambria" w:hAnsi="Cambria" w:cs="Arial"/>
          <w:sz w:val="20"/>
        </w:rPr>
        <w:t>………………………………</w:t>
      </w:r>
    </w:p>
    <w:p w:rsidR="00BF0B98" w:rsidRPr="00EE6290" w:rsidRDefault="00BF0B98" w:rsidP="00EE6290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EE6290">
        <w:rPr>
          <w:rFonts w:ascii="Cambria" w:hAnsi="Cambria" w:cs="Arial"/>
          <w:sz w:val="20"/>
        </w:rPr>
        <w:t xml:space="preserve"> </w:t>
      </w:r>
      <w:r w:rsidRPr="00EE6290">
        <w:rPr>
          <w:rFonts w:ascii="Cambria" w:hAnsi="Cambria" w:cs="Arial"/>
          <w:b w:val="0"/>
          <w:sz w:val="20"/>
        </w:rPr>
        <w:t>zwany dalej</w:t>
      </w:r>
      <w:r w:rsidRPr="00EE6290">
        <w:rPr>
          <w:rFonts w:ascii="Cambria" w:hAnsi="Cambria" w:cs="Arial"/>
          <w:sz w:val="20"/>
        </w:rPr>
        <w:t xml:space="preserve"> </w:t>
      </w:r>
      <w:r w:rsidRPr="00EE6290">
        <w:rPr>
          <w:rFonts w:ascii="Cambria" w:hAnsi="Cambria" w:cs="Arial"/>
          <w:bCs/>
          <w:sz w:val="20"/>
        </w:rPr>
        <w:t>Zamawiającym</w:t>
      </w:r>
      <w:r w:rsidRPr="00EE6290">
        <w:rPr>
          <w:rFonts w:ascii="Cambria" w:hAnsi="Cambria" w:cs="Arial"/>
          <w:b w:val="0"/>
          <w:bCs/>
          <w:sz w:val="20"/>
        </w:rPr>
        <w:t xml:space="preserve">, </w:t>
      </w:r>
    </w:p>
    <w:p w:rsidR="00BF0B98" w:rsidRPr="00EE6290" w:rsidRDefault="00BF0B98" w:rsidP="00EE6290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EE6290">
        <w:rPr>
          <w:rFonts w:ascii="Cambria" w:hAnsi="Cambria" w:cs="Arial"/>
          <w:bCs/>
          <w:sz w:val="20"/>
        </w:rPr>
        <w:t>a</w:t>
      </w:r>
      <w:r w:rsidRPr="00EE6290">
        <w:rPr>
          <w:rFonts w:ascii="Cambria" w:hAnsi="Cambria" w:cs="Arial"/>
          <w:b w:val="0"/>
          <w:bCs/>
          <w:sz w:val="20"/>
        </w:rPr>
        <w:tab/>
      </w:r>
    </w:p>
    <w:p w:rsidR="00BF0B98" w:rsidRPr="00EE6290" w:rsidRDefault="00BF0B98" w:rsidP="00EE6290">
      <w:pPr>
        <w:spacing w:after="120" w:line="276" w:lineRule="auto"/>
        <w:rPr>
          <w:rFonts w:ascii="Cambria" w:hAnsi="Cambria" w:cs="Arial"/>
          <w:b/>
          <w:smallCaps/>
          <w:sz w:val="20"/>
          <w:szCs w:val="20"/>
        </w:rPr>
      </w:pPr>
      <w:r w:rsidRPr="00EE6290">
        <w:rPr>
          <w:rFonts w:ascii="Cambria" w:hAnsi="Cambria" w:cs="Arial"/>
          <w:b/>
          <w:smallCaps/>
          <w:sz w:val="20"/>
          <w:szCs w:val="20"/>
        </w:rPr>
        <w:t>.........................................................................    NIP: .....................................................</w:t>
      </w:r>
    </w:p>
    <w:p w:rsidR="00BF0B98" w:rsidRPr="00EE6290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reprezentowaną przez :</w:t>
      </w:r>
    </w:p>
    <w:p w:rsidR="00BF0B98" w:rsidRPr="00EE6290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EE6290">
        <w:rPr>
          <w:rFonts w:ascii="Cambria" w:hAnsi="Cambria" w:cs="Arial"/>
          <w:sz w:val="20"/>
          <w:szCs w:val="20"/>
        </w:rPr>
        <w:t xml:space="preserve">zwany dalej </w:t>
      </w:r>
      <w:r w:rsidRPr="00EE6290">
        <w:rPr>
          <w:rFonts w:ascii="Cambria" w:hAnsi="Cambria" w:cs="Arial"/>
          <w:b/>
          <w:bCs/>
          <w:sz w:val="20"/>
          <w:szCs w:val="20"/>
        </w:rPr>
        <w:t>Wykonawcą</w:t>
      </w:r>
      <w:r w:rsidRPr="00EE6290">
        <w:rPr>
          <w:rFonts w:ascii="Cambria" w:hAnsi="Cambria" w:cs="Arial"/>
          <w:sz w:val="20"/>
          <w:szCs w:val="20"/>
        </w:rPr>
        <w:t>.</w:t>
      </w: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1</w:t>
      </w:r>
    </w:p>
    <w:p w:rsidR="00BF0B98" w:rsidRPr="00EE6290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EE6290">
        <w:rPr>
          <w:rFonts w:ascii="Cambria" w:hAnsi="Cambria" w:cs="Arial"/>
          <w:bCs/>
          <w:sz w:val="20"/>
          <w:szCs w:val="20"/>
        </w:rPr>
        <w:t xml:space="preserve">W wyniku udzielonego zamówienia publicznego w trybie przetargu nieograniczonego, </w:t>
      </w:r>
      <w:r w:rsidRPr="00EE6290">
        <w:rPr>
          <w:rFonts w:ascii="Cambria" w:hAnsi="Cambria" w:cs="Arial"/>
          <w:b/>
          <w:sz w:val="20"/>
          <w:szCs w:val="20"/>
        </w:rPr>
        <w:t>Zamawiający</w:t>
      </w:r>
      <w:r w:rsidRPr="00EE6290">
        <w:rPr>
          <w:rFonts w:ascii="Cambria" w:hAnsi="Cambria" w:cs="Arial"/>
          <w:bCs/>
          <w:sz w:val="20"/>
          <w:szCs w:val="20"/>
        </w:rPr>
        <w:t xml:space="preserve"> zleca, </w:t>
      </w:r>
      <w:r w:rsidRPr="00EE6290">
        <w:rPr>
          <w:rFonts w:ascii="Cambria" w:hAnsi="Cambria" w:cs="Arial"/>
          <w:bCs/>
          <w:sz w:val="20"/>
          <w:szCs w:val="20"/>
        </w:rPr>
        <w:br/>
        <w:t xml:space="preserve">a </w:t>
      </w:r>
      <w:r w:rsidRPr="00EE6290">
        <w:rPr>
          <w:rFonts w:ascii="Cambria" w:hAnsi="Cambria" w:cs="Arial"/>
          <w:b/>
          <w:sz w:val="20"/>
          <w:szCs w:val="20"/>
        </w:rPr>
        <w:t>Wykonawca</w:t>
      </w:r>
      <w:r w:rsidRPr="00EE6290">
        <w:rPr>
          <w:rFonts w:ascii="Cambria" w:hAnsi="Cambria" w:cs="Arial"/>
          <w:bCs/>
          <w:sz w:val="20"/>
          <w:szCs w:val="20"/>
        </w:rPr>
        <w:t xml:space="preserve"> przyjmuje do wykonania: </w:t>
      </w:r>
    </w:p>
    <w:p w:rsidR="00AF2A9B" w:rsidRPr="00EE6290" w:rsidRDefault="006141C6" w:rsidP="00EE6290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b/>
          <w:sz w:val="20"/>
          <w:szCs w:val="20"/>
          <w:lang w:eastAsia="pl-PL"/>
        </w:rPr>
      </w:pPr>
      <w:r w:rsidRPr="006141C6">
        <w:rPr>
          <w:rFonts w:ascii="Cambria" w:hAnsi="Cambria" w:cs="Arial"/>
          <w:b/>
          <w:bCs/>
          <w:sz w:val="20"/>
          <w:szCs w:val="20"/>
        </w:rPr>
        <w:t>„</w:t>
      </w:r>
      <w:bookmarkStart w:id="1" w:name="_Hlk10445397"/>
      <w:r w:rsidR="003B5562" w:rsidRPr="009C21F3">
        <w:rPr>
          <w:rFonts w:ascii="Cambria" w:hAnsi="Cambria" w:cs="Arial"/>
          <w:b/>
          <w:bCs/>
          <w:sz w:val="20"/>
          <w:szCs w:val="20"/>
        </w:rPr>
        <w:t>Remont budynku szkoły w Starym Korczynie</w:t>
      </w:r>
      <w:bookmarkEnd w:id="1"/>
      <w:r w:rsidRPr="006141C6">
        <w:rPr>
          <w:rFonts w:ascii="Cambria" w:hAnsi="Cambria" w:cs="Arial"/>
          <w:b/>
          <w:bCs/>
          <w:sz w:val="20"/>
          <w:szCs w:val="20"/>
        </w:rPr>
        <w:t>”</w:t>
      </w:r>
    </w:p>
    <w:p w:rsidR="00BF0B98" w:rsidRPr="00EE6290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EE6290">
        <w:rPr>
          <w:rFonts w:ascii="Cambria" w:hAnsi="Cambria" w:cs="Arial"/>
          <w:bCs/>
          <w:sz w:val="20"/>
          <w:szCs w:val="20"/>
        </w:rPr>
        <w:t>Zakres przedmiotu umowy określa dokumentacja projektowa</w:t>
      </w:r>
      <w:r w:rsidR="00AD3256">
        <w:rPr>
          <w:rFonts w:ascii="Cambria" w:hAnsi="Cambria" w:cs="Arial"/>
          <w:bCs/>
          <w:sz w:val="20"/>
          <w:szCs w:val="20"/>
        </w:rPr>
        <w:t xml:space="preserve"> -</w:t>
      </w:r>
      <w:r w:rsidRPr="00EE6290">
        <w:rPr>
          <w:rFonts w:ascii="Cambria" w:hAnsi="Cambria" w:cs="Arial"/>
          <w:bCs/>
          <w:sz w:val="20"/>
          <w:szCs w:val="20"/>
        </w:rPr>
        <w:t>specyfikacja techniczna wykonania i odbioru robót budowlanych, zapisy specyfikacji istotnych warunków zamówienia.</w:t>
      </w:r>
    </w:p>
    <w:p w:rsidR="00BF0B98" w:rsidRPr="00EE6290" w:rsidRDefault="00BF0B98" w:rsidP="00EE6290">
      <w:pPr>
        <w:pStyle w:val="Tytu"/>
        <w:numPr>
          <w:ilvl w:val="0"/>
          <w:numId w:val="10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EE6290">
        <w:rPr>
          <w:rFonts w:ascii="Cambria" w:hAnsi="Cambria" w:cs="Arial"/>
          <w:bCs/>
          <w:sz w:val="20"/>
        </w:rPr>
        <w:t>Wykonawca</w:t>
      </w:r>
      <w:r w:rsidRPr="00EE6290">
        <w:rPr>
          <w:rFonts w:ascii="Cambria" w:hAnsi="Cambria" w:cs="Arial"/>
          <w:b w:val="0"/>
          <w:bCs/>
          <w:sz w:val="20"/>
        </w:rPr>
        <w:t xml:space="preserve"> oświadcza, że zapoznał się z </w:t>
      </w:r>
      <w:r w:rsidRPr="00EE6290">
        <w:rPr>
          <w:rFonts w:ascii="Cambria" w:hAnsi="Cambria" w:cs="Arial"/>
          <w:b w:val="0"/>
          <w:sz w:val="20"/>
        </w:rPr>
        <w:t>dokumentacją projektową</w:t>
      </w:r>
      <w:r w:rsidRPr="00EE6290">
        <w:rPr>
          <w:rFonts w:ascii="Cambria" w:hAnsi="Cambria" w:cs="Arial"/>
          <w:b w:val="0"/>
          <w:bCs/>
          <w:sz w:val="20"/>
        </w:rPr>
        <w:t xml:space="preserve">, specyfikacją techniczną wykonania i odbioru robót budowlanych oraz </w:t>
      </w:r>
      <w:r w:rsidRPr="00EE6290">
        <w:rPr>
          <w:rFonts w:ascii="Cambria" w:hAnsi="Cambria" w:cs="Arial"/>
          <w:b w:val="0"/>
          <w:sz w:val="20"/>
        </w:rPr>
        <w:t xml:space="preserve">dokonał zalecanej wizji lokalnej terenu budowy </w:t>
      </w:r>
      <w:r w:rsidRPr="00EE6290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:rsidR="00BF0B98" w:rsidRPr="00113C50" w:rsidRDefault="00BF0B98" w:rsidP="00EE6290">
      <w:pPr>
        <w:pStyle w:val="Tytu"/>
        <w:numPr>
          <w:ilvl w:val="0"/>
          <w:numId w:val="10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EE6290">
        <w:rPr>
          <w:rFonts w:ascii="Cambria" w:hAnsi="Cambria" w:cs="Arial"/>
          <w:b w:val="0"/>
          <w:bCs/>
          <w:sz w:val="20"/>
        </w:rPr>
        <w:t xml:space="preserve">Porozumiewanie się stron w sprawach związanych z wykonywaniem umowy odbywać się będzie poprzez zapisy w dzienniku budowy oraz w drodze korespondencji pisemnej doręczanej adresatom za </w:t>
      </w:r>
      <w:r w:rsidRPr="00113C50">
        <w:rPr>
          <w:rFonts w:ascii="Cambria" w:hAnsi="Cambria" w:cs="Arial"/>
          <w:b w:val="0"/>
          <w:bCs/>
          <w:sz w:val="20"/>
        </w:rPr>
        <w:t>pokwitowaniem.</w:t>
      </w:r>
    </w:p>
    <w:p w:rsidR="00113C50" w:rsidRPr="00113C50" w:rsidRDefault="00113C50" w:rsidP="00113C50">
      <w:pPr>
        <w:pStyle w:val="Tytu"/>
        <w:numPr>
          <w:ilvl w:val="0"/>
          <w:numId w:val="39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113C50">
        <w:rPr>
          <w:rFonts w:ascii="Cambria" w:hAnsi="Cambria" w:cs="Arial"/>
          <w:b w:val="0"/>
          <w:bCs/>
          <w:sz w:val="20"/>
        </w:rPr>
        <w:t>Wykonawca w terminie 5 dni roboczych od dnia podpisania umowy przedstawi do zatwierdzenia Zamawiającemu harmonogram finansowo rzeczowy.</w:t>
      </w:r>
    </w:p>
    <w:p w:rsidR="00113C50" w:rsidRPr="00113C50" w:rsidRDefault="00113C50" w:rsidP="00113C50">
      <w:pPr>
        <w:pStyle w:val="Tytu"/>
        <w:numPr>
          <w:ilvl w:val="0"/>
          <w:numId w:val="41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113C50">
        <w:rPr>
          <w:rFonts w:ascii="Cambria" w:hAnsi="Cambria" w:cs="Arial"/>
          <w:b w:val="0"/>
          <w:bCs/>
          <w:sz w:val="20"/>
        </w:rPr>
        <w:t>Harmonogram o którym mowa wyżej będzie uwzględniał:</w:t>
      </w:r>
    </w:p>
    <w:p w:rsidR="00113C50" w:rsidRPr="00113C50" w:rsidRDefault="00113C50" w:rsidP="00113C50">
      <w:pPr>
        <w:pStyle w:val="Tytu"/>
        <w:numPr>
          <w:ilvl w:val="0"/>
          <w:numId w:val="40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 w:rsidRPr="00113C50">
        <w:rPr>
          <w:rFonts w:ascii="Cambria" w:hAnsi="Cambria" w:cs="Arial"/>
          <w:b w:val="0"/>
          <w:bCs/>
          <w:sz w:val="20"/>
        </w:rPr>
        <w:t>okres realizacji i zakres czynności przygotowawczych,</w:t>
      </w:r>
    </w:p>
    <w:p w:rsidR="00113C50" w:rsidRPr="00113C50" w:rsidRDefault="00113C50" w:rsidP="00113C50">
      <w:pPr>
        <w:pStyle w:val="Tytu"/>
        <w:numPr>
          <w:ilvl w:val="0"/>
          <w:numId w:val="40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 w:rsidRPr="00113C50">
        <w:rPr>
          <w:rFonts w:ascii="Cambria" w:hAnsi="Cambria" w:cs="Arial"/>
          <w:b w:val="0"/>
          <w:bCs/>
          <w:sz w:val="20"/>
        </w:rPr>
        <w:t xml:space="preserve">kolejność wykonywania czynności oraz terminy rozpoczęcia i zakończenia poszczególnych etapów lub elementów robót (wyodrębnionych w  kosztorysie ofertowym) z podaniem ich zakresu i wartości brutto zgodnych z ofertą cenową i uszczegółowieniem zaoferowanej ceny w kosztorysie </w:t>
      </w:r>
      <w:r w:rsidRPr="00113C50">
        <w:rPr>
          <w:rFonts w:ascii="Cambria" w:hAnsi="Cambria" w:cs="Arial"/>
          <w:b w:val="0"/>
          <w:bCs/>
          <w:sz w:val="20"/>
        </w:rPr>
        <w:lastRenderedPageBreak/>
        <w:t>ofertowym  wraz z uwzględnieniem planowanych terminów i zakresu rzeczowo-finansowego przedmiotów odbioru częściowego i końcowego.</w:t>
      </w:r>
    </w:p>
    <w:p w:rsidR="00113C50" w:rsidRPr="00113C50" w:rsidRDefault="00113C50" w:rsidP="00113C50">
      <w:pPr>
        <w:pStyle w:val="Tytu"/>
        <w:numPr>
          <w:ilvl w:val="0"/>
          <w:numId w:val="41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113C50">
        <w:rPr>
          <w:rFonts w:ascii="Cambria" w:hAnsi="Cambria" w:cs="Arial"/>
          <w:b w:val="0"/>
          <w:bCs/>
          <w:sz w:val="20"/>
        </w:rPr>
        <w:t>Harmonogram zostanie zatwierdzony w terminie pięciu dni roboczych od daty jego otrzymania lub zwrócony do poprawienia z uwagami które należy zmienić (uwzględnić). Harmonogram z uwzględnionymi zmianami należy w terminie dwóch dni od daty zgłoszenia uwag przedłożyć do ponownego zatwierdzenia.</w:t>
      </w:r>
    </w:p>
    <w:p w:rsidR="00113C50" w:rsidRPr="00113C50" w:rsidRDefault="00113C50" w:rsidP="00113C50">
      <w:pPr>
        <w:pStyle w:val="Tytu"/>
        <w:numPr>
          <w:ilvl w:val="0"/>
          <w:numId w:val="41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113C50">
        <w:rPr>
          <w:rFonts w:ascii="Cambria" w:hAnsi="Cambria" w:cs="Arial"/>
          <w:b w:val="0"/>
          <w:bCs/>
          <w:sz w:val="20"/>
        </w:rPr>
        <w:t xml:space="preserve">Dopuszczalne są zmiany harmonogramu w zakresie terminów (poza końcowym i częściowym jeżeli był zastrzeżony w SIWZ do wykonania w określonym okresie) i zakresu rzeczowego za zgodą Zamawiającego. W przypadku zmiany harmonogramu nie jest wymagane aneksowanie umowy. Zaakceptowany harmonogram po zmianie staje się obowiązującym a dotychczasowy jest archiwizowany.  </w:t>
      </w:r>
    </w:p>
    <w:p w:rsidR="00113C50" w:rsidRPr="00113C50" w:rsidRDefault="00113C50" w:rsidP="00113C50">
      <w:pPr>
        <w:pStyle w:val="Tytu"/>
        <w:numPr>
          <w:ilvl w:val="0"/>
          <w:numId w:val="41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113C50">
        <w:rPr>
          <w:rFonts w:ascii="Cambria" w:hAnsi="Cambria" w:cs="Arial"/>
          <w:b w:val="0"/>
          <w:bCs/>
          <w:sz w:val="20"/>
        </w:rPr>
        <w:t xml:space="preserve">Do zmiany harmonogramu zapisy pkt 2) stosuje się odpowiednio. </w:t>
      </w:r>
    </w:p>
    <w:p w:rsidR="00113C50" w:rsidRPr="00113C50" w:rsidRDefault="00113C50" w:rsidP="00113C50">
      <w:pPr>
        <w:pStyle w:val="Tytu"/>
        <w:numPr>
          <w:ilvl w:val="0"/>
          <w:numId w:val="41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113C50">
        <w:rPr>
          <w:rFonts w:ascii="Cambria" w:hAnsi="Cambria" w:cs="Arial"/>
          <w:b w:val="0"/>
          <w:bCs/>
          <w:sz w:val="20"/>
        </w:rPr>
        <w:t xml:space="preserve">Zaakceptowany przez Zamawiającego harmonogram stanowić będzie załącznik do umowy. </w:t>
      </w:r>
    </w:p>
    <w:p w:rsidR="00113C50" w:rsidRPr="00113C50" w:rsidRDefault="00113C50" w:rsidP="00113C50">
      <w:pPr>
        <w:pStyle w:val="Tytu"/>
        <w:numPr>
          <w:ilvl w:val="0"/>
          <w:numId w:val="39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113C50">
        <w:rPr>
          <w:rFonts w:ascii="Cambria" w:hAnsi="Cambria" w:cs="Arial"/>
          <w:b w:val="0"/>
          <w:bCs/>
          <w:sz w:val="20"/>
        </w:rPr>
        <w:t>Postęp robót winien odpowiadać ww. harmonogramowi, a zachowanie uzgodnionych terminów jest podstawowym obowiązkiem Wykonawcy.</w:t>
      </w:r>
    </w:p>
    <w:p w:rsidR="00113C50" w:rsidRPr="00113C50" w:rsidRDefault="00113C50" w:rsidP="00113C50">
      <w:pPr>
        <w:pStyle w:val="Tytu"/>
        <w:numPr>
          <w:ilvl w:val="0"/>
          <w:numId w:val="39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113C50">
        <w:rPr>
          <w:rFonts w:ascii="Cambria" w:hAnsi="Cambria" w:cs="Arial"/>
          <w:b w:val="0"/>
          <w:bCs/>
          <w:sz w:val="20"/>
        </w:rPr>
        <w:t>Wszelkie zdarzenia i fakty zaistniałe w trakcie wykonywania prac, niespowodowane działalnością Wykonawcy a mające jego zdaniem wpływ na termin końcowy w  harmonogram robót i zachowanie istotnych terminów do prawidłowego zakończenia robót muszą być zgłaszane na piśmie Zamawiającemu w terminie do 2 dni po zdarzeniu. Zamawiający (w konsultacji z inspektorem nadzoru) oceni zaistniałą sytuację i jej wpływ na termin realizacji prac.</w:t>
      </w:r>
    </w:p>
    <w:p w:rsidR="00113C50" w:rsidRPr="00113C50" w:rsidRDefault="00113C50" w:rsidP="00113C50">
      <w:pPr>
        <w:pStyle w:val="Tytu"/>
        <w:numPr>
          <w:ilvl w:val="0"/>
          <w:numId w:val="39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113C50">
        <w:rPr>
          <w:rFonts w:ascii="Cambria" w:hAnsi="Cambria" w:cs="Arial"/>
          <w:b w:val="0"/>
          <w:bCs/>
          <w:sz w:val="20"/>
        </w:rPr>
        <w:t>W przypadku zmiany terminu końcowego przedmiotu umowy (w oparciu o dopuszczalne zmiany wskazane w SIWZ) wykonawca opracuje, nowy aktualny harmonogram uwzględniający przedmiotowe zmiany. Do opracowania nowego harmonogramu zapisu ust. 3 pkt. 2 stosuje się odpowiednio.</w:t>
      </w:r>
    </w:p>
    <w:p w:rsidR="00113C50" w:rsidRPr="00EE6290" w:rsidRDefault="00113C50" w:rsidP="00113C50">
      <w:pPr>
        <w:pStyle w:val="Tytu"/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2</w:t>
      </w:r>
    </w:p>
    <w:p w:rsidR="00BF0B98" w:rsidRPr="00EE6290" w:rsidRDefault="00BF0B98" w:rsidP="00EE6290">
      <w:pPr>
        <w:numPr>
          <w:ilvl w:val="0"/>
          <w:numId w:val="11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F0B98" w:rsidRPr="00EE6290" w:rsidRDefault="00BF0B98" w:rsidP="00EE6290">
      <w:pPr>
        <w:numPr>
          <w:ilvl w:val="0"/>
          <w:numId w:val="29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Protokolarne przekazanie placu budowy,  dokumentacja projektowa (1 egz.) oraz dziennika budowy nastąpi w terminie do 14 dni od podpisania umowy.</w:t>
      </w:r>
    </w:p>
    <w:p w:rsidR="00BF0B98" w:rsidRPr="00EE6290" w:rsidRDefault="00BF0B98" w:rsidP="00EE6290">
      <w:pPr>
        <w:numPr>
          <w:ilvl w:val="0"/>
          <w:numId w:val="29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Zakończenie robót nastąpi w terminie </w:t>
      </w:r>
      <w:r w:rsidRPr="00EE6290">
        <w:rPr>
          <w:rFonts w:ascii="Cambria" w:eastAsia="Times-Roman" w:hAnsi="Cambria" w:cs="Arial"/>
          <w:b/>
          <w:sz w:val="20"/>
          <w:szCs w:val="20"/>
        </w:rPr>
        <w:t xml:space="preserve">do </w:t>
      </w:r>
      <w:r w:rsidR="003B5562">
        <w:rPr>
          <w:rFonts w:ascii="Cambria" w:eastAsia="Times-Roman" w:hAnsi="Cambria" w:cs="Arial"/>
          <w:b/>
          <w:sz w:val="20"/>
          <w:szCs w:val="20"/>
        </w:rPr>
        <w:t>14</w:t>
      </w:r>
      <w:r w:rsidR="00A56606">
        <w:rPr>
          <w:rFonts w:ascii="Cambria" w:eastAsia="Times-Roman" w:hAnsi="Cambria" w:cs="Arial"/>
          <w:b/>
          <w:sz w:val="20"/>
          <w:szCs w:val="20"/>
        </w:rPr>
        <w:t>.0</w:t>
      </w:r>
      <w:r w:rsidR="003B5562">
        <w:rPr>
          <w:rFonts w:ascii="Cambria" w:eastAsia="Times-Roman" w:hAnsi="Cambria" w:cs="Arial"/>
          <w:b/>
          <w:sz w:val="20"/>
          <w:szCs w:val="20"/>
        </w:rPr>
        <w:t>8</w:t>
      </w:r>
      <w:r w:rsidR="00A56606">
        <w:rPr>
          <w:rFonts w:ascii="Cambria" w:eastAsia="Times-Roman" w:hAnsi="Cambria" w:cs="Arial"/>
          <w:b/>
          <w:sz w:val="20"/>
          <w:szCs w:val="20"/>
        </w:rPr>
        <w:t>.20</w:t>
      </w:r>
      <w:r w:rsidR="003B5562">
        <w:rPr>
          <w:rFonts w:ascii="Cambria" w:eastAsia="Times-Roman" w:hAnsi="Cambria" w:cs="Arial"/>
          <w:b/>
          <w:sz w:val="20"/>
          <w:szCs w:val="20"/>
        </w:rPr>
        <w:t>19</w:t>
      </w:r>
      <w:r w:rsidR="009B375E">
        <w:rPr>
          <w:rFonts w:ascii="Cambria" w:eastAsia="Times-Roman" w:hAnsi="Cambria" w:cs="Arial"/>
          <w:b/>
          <w:sz w:val="20"/>
          <w:szCs w:val="20"/>
        </w:rPr>
        <w:t xml:space="preserve"> </w:t>
      </w:r>
      <w:r w:rsidRPr="000023D5">
        <w:rPr>
          <w:rFonts w:ascii="Cambria" w:eastAsia="Times-Roman" w:hAnsi="Cambria" w:cs="Arial"/>
          <w:b/>
          <w:sz w:val="20"/>
          <w:szCs w:val="20"/>
        </w:rPr>
        <w:t>r.</w:t>
      </w:r>
      <w:r w:rsidRPr="00EE6290">
        <w:rPr>
          <w:rFonts w:ascii="Cambria" w:eastAsia="Times-Roman" w:hAnsi="Cambria" w:cs="Arial"/>
          <w:b/>
          <w:sz w:val="20"/>
          <w:szCs w:val="20"/>
        </w:rPr>
        <w:t xml:space="preserve"> </w:t>
      </w:r>
    </w:p>
    <w:p w:rsidR="005F71A3" w:rsidRPr="00EE6290" w:rsidRDefault="005F71A3" w:rsidP="00EE6290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3</w:t>
      </w:r>
    </w:p>
    <w:p w:rsidR="00BF0B98" w:rsidRPr="00EE6290" w:rsidRDefault="00BF0B98" w:rsidP="00EE6290">
      <w:pPr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 xml:space="preserve">zobowiązany jest zawiadomić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EE6290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BF0B98" w:rsidRPr="00EE6290" w:rsidRDefault="00BF0B98" w:rsidP="00EE6290">
      <w:pPr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EE6290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:rsidR="00BF0B98" w:rsidRPr="00EE6290" w:rsidRDefault="00BF0B98" w:rsidP="00EE6290">
      <w:pPr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EE6290">
        <w:rPr>
          <w:rFonts w:ascii="Cambria" w:hAnsi="Cambria" w:cs="Arial"/>
          <w:sz w:val="20"/>
          <w:szCs w:val="20"/>
        </w:rPr>
        <w:t>i osób trzecich.</w:t>
      </w:r>
    </w:p>
    <w:p w:rsidR="00BF0B98" w:rsidRPr="00EE6290" w:rsidRDefault="00BF0B98" w:rsidP="00EE6290">
      <w:pPr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 xml:space="preserve">nie poinformuje o tym fakcie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:rsidR="00BF0B98" w:rsidRPr="00EE6290" w:rsidRDefault="00BF0B98" w:rsidP="00EE6290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lastRenderedPageBreak/>
        <w:t>Wykonywanie robót przez Wykonawcę przy pomocy podwykonawców odbywać się może za zgodą Zamawiającego wyłącznie na zasadach określonych w art. 647</w:t>
      </w:r>
      <w:r w:rsidRPr="00EE6290">
        <w:rPr>
          <w:rFonts w:ascii="Cambria" w:hAnsi="Cambria" w:cs="Arial"/>
          <w:sz w:val="20"/>
          <w:szCs w:val="20"/>
          <w:vertAlign w:val="superscript"/>
        </w:rPr>
        <w:t>1</w:t>
      </w:r>
      <w:r w:rsidRPr="00EE6290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BF0B98" w:rsidRPr="00EE6290" w:rsidRDefault="00BF0B98" w:rsidP="00EE6290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BF0B98" w:rsidRPr="00EE6290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EE6290">
        <w:rPr>
          <w:rFonts w:ascii="Cambria" w:hAnsi="Cambria" w:cs="Arial"/>
          <w:b w:val="0"/>
          <w:bCs/>
          <w:sz w:val="20"/>
        </w:rPr>
        <w:t xml:space="preserve">7. </w:t>
      </w:r>
      <w:r w:rsidRPr="00EE6290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BF0B98" w:rsidRPr="00EE6290" w:rsidRDefault="00BF0B98" w:rsidP="00EE6290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EE6290">
        <w:rPr>
          <w:rFonts w:ascii="Cambria" w:hAnsi="Cambria" w:cs="Arial"/>
          <w:b w:val="0"/>
          <w:bCs/>
          <w:sz w:val="20"/>
        </w:rPr>
        <w:t>1)</w:t>
      </w:r>
      <w:r w:rsidRPr="00EE6290">
        <w:rPr>
          <w:rFonts w:ascii="Cambria" w:hAnsi="Cambria" w:cs="Arial"/>
          <w:b w:val="0"/>
          <w:bCs/>
          <w:sz w:val="20"/>
        </w:rPr>
        <w:tab/>
      </w:r>
      <w:r w:rsidRPr="00EE6290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BF0B98" w:rsidRPr="00EE6290" w:rsidRDefault="00BF0B98" w:rsidP="00EE6290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EE6290">
        <w:rPr>
          <w:rFonts w:ascii="Cambria" w:hAnsi="Cambria" w:cs="Arial"/>
          <w:b w:val="0"/>
          <w:sz w:val="20"/>
        </w:rPr>
        <w:t>2)</w:t>
      </w:r>
      <w:r w:rsidRPr="00EE6290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BF0B98" w:rsidRPr="00EE6290" w:rsidRDefault="00BF0B98" w:rsidP="00EE6290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:rsidR="00BF0B98" w:rsidRPr="00EE6290" w:rsidRDefault="00BF0B98" w:rsidP="00EE6290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BF0B98" w:rsidRPr="00EE6290" w:rsidRDefault="00BF0B98" w:rsidP="00EE6290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BF0B98" w:rsidRPr="00EE6290" w:rsidRDefault="00BF0B98" w:rsidP="00EE6290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EE6290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BF0B98" w:rsidRPr="00EE6290" w:rsidRDefault="00BF0B98" w:rsidP="00EE6290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EE6290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BF0B98" w:rsidRPr="00EE6290" w:rsidRDefault="00BF0B98" w:rsidP="00EE6290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EE6290">
        <w:rPr>
          <w:rFonts w:ascii="Cambria" w:hAnsi="Cambria" w:cs="Arial"/>
          <w:b w:val="0"/>
          <w:bCs/>
          <w:sz w:val="20"/>
        </w:rPr>
        <w:t xml:space="preserve">3) </w:t>
      </w:r>
      <w:r w:rsidRPr="00EE6290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EE6290">
        <w:rPr>
          <w:rFonts w:ascii="Cambria" w:hAnsi="Cambria" w:cs="Arial"/>
          <w:b w:val="0"/>
          <w:sz w:val="20"/>
        </w:rPr>
        <w:t>Niezgłoszenie pisemnych zastrzeżeń</w:t>
      </w:r>
      <w:r w:rsidRPr="00EE6290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EE6290">
        <w:rPr>
          <w:rFonts w:ascii="Cambria" w:hAnsi="Cambria" w:cs="Arial"/>
          <w:b w:val="0"/>
          <w:sz w:val="20"/>
        </w:rPr>
        <w:t>uważa się projekt umowy za zaakceptowany.</w:t>
      </w:r>
    </w:p>
    <w:p w:rsidR="00430BAF" w:rsidRDefault="00BF0B98" w:rsidP="00CD3014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bCs/>
          <w:sz w:val="20"/>
        </w:rPr>
      </w:pPr>
      <w:r w:rsidRPr="00EE6290">
        <w:rPr>
          <w:rFonts w:ascii="Cambria" w:hAnsi="Cambria" w:cs="Arial"/>
          <w:b w:val="0"/>
          <w:sz w:val="20"/>
        </w:rPr>
        <w:t>4)</w:t>
      </w:r>
      <w:r w:rsidRPr="00EE6290">
        <w:rPr>
          <w:rFonts w:ascii="Cambria" w:hAnsi="Cambria" w:cs="Arial"/>
          <w:b w:val="0"/>
          <w:sz w:val="20"/>
        </w:rPr>
        <w:tab/>
        <w:t xml:space="preserve">Wykonawca, </w:t>
      </w:r>
      <w:r w:rsidR="00CD3014" w:rsidRPr="00CD3014">
        <w:rPr>
          <w:rFonts w:ascii="Cambria" w:hAnsi="Cambria" w:cs="Arial"/>
          <w:b w:val="0"/>
          <w:sz w:val="20"/>
        </w:rPr>
        <w:t>podwykonawca lub dalszy podwykonawca zamówienia przedkłada zamawiającemu poświadczoną za zgodność z oryginałem kopię zawartej umowy o podwykonawstwo na roboty budowlane ,  dostawy i usługi w terminie 7 dni od dnia ich zawarcia</w:t>
      </w:r>
      <w:r w:rsidR="00CD3014" w:rsidRPr="00CD3014">
        <w:rPr>
          <w:rFonts w:ascii="Cambria" w:hAnsi="Cambria" w:cs="Arial"/>
          <w:b w:val="0"/>
          <w:bCs/>
          <w:sz w:val="20"/>
        </w:rPr>
        <w:t>. Powyższy obowiązek   nie dotyczy umów na dostawy i usługi o których mowa niniejszym punkcie  jeżeli:  ich wartość nie przekracza 0,5% wartości inwestycji  o ile nie przekracza kwoty 50.000 złotych.</w:t>
      </w:r>
    </w:p>
    <w:p w:rsidR="00BF0B98" w:rsidRPr="00EE6290" w:rsidRDefault="00CD3014" w:rsidP="00430BAF">
      <w:pPr>
        <w:pStyle w:val="Tytu"/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CD3014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EE6290">
        <w:rPr>
          <w:rFonts w:ascii="Cambria" w:hAnsi="Cambria" w:cs="Arial"/>
          <w:b w:val="0"/>
          <w:bCs/>
          <w:sz w:val="20"/>
        </w:rPr>
        <w:t>8.</w:t>
      </w:r>
      <w:r w:rsidR="00BF0B98" w:rsidRPr="00EE6290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BF0B98" w:rsidRPr="00EE6290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EE6290">
        <w:rPr>
          <w:rFonts w:ascii="Cambria" w:hAnsi="Cambria" w:cs="Arial"/>
          <w:b w:val="0"/>
          <w:sz w:val="20"/>
        </w:rPr>
        <w:t xml:space="preserve">9.  </w:t>
      </w:r>
      <w:r w:rsidR="005608B6">
        <w:rPr>
          <w:rFonts w:ascii="Cambria" w:hAnsi="Cambria" w:cs="Arial"/>
          <w:b w:val="0"/>
          <w:sz w:val="20"/>
        </w:rPr>
        <w:t xml:space="preserve">  </w:t>
      </w:r>
      <w:r w:rsidRPr="00EE6290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 się, na zasadach określonych w art. 22a, w celu wykazania spełniania warunków udziału w postępowaniu, o których mowa w art. 22 ust. 1, wykonawca jest obowiązany wykazać zamawiającemu, iż proponowany inny podwykonawca lub wykonawca samodzielnie spełnia je w stopniu nie mniejszym niż wymagany w trakcie postępowania o udzielenie zamówienia.</w:t>
      </w:r>
    </w:p>
    <w:p w:rsidR="00BF0B98" w:rsidRPr="00EE6290" w:rsidRDefault="00BF0B98" w:rsidP="00EE6290">
      <w:pPr>
        <w:pStyle w:val="Tytu"/>
        <w:numPr>
          <w:ilvl w:val="0"/>
          <w:numId w:val="33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EE6290">
        <w:rPr>
          <w:rFonts w:ascii="Cambria" w:hAnsi="Cambria" w:cs="Arial"/>
          <w:b w:val="0"/>
          <w:sz w:val="20"/>
        </w:rPr>
        <w:t>Podwykonawcą robót .................. będzie.............</w:t>
      </w:r>
    </w:p>
    <w:p w:rsidR="00BF0B98" w:rsidRPr="00EE6290" w:rsidRDefault="00BF0B98" w:rsidP="00EE6290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20"/>
        </w:rPr>
      </w:pPr>
    </w:p>
    <w:p w:rsidR="00BF0B98" w:rsidRPr="00EE6290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§ 4</w:t>
      </w:r>
    </w:p>
    <w:p w:rsidR="00BF0B98" w:rsidRPr="00EE6290" w:rsidRDefault="00BF0B98" w:rsidP="00EE6290">
      <w:pPr>
        <w:numPr>
          <w:ilvl w:val="0"/>
          <w:numId w:val="13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Cs/>
          <w:sz w:val="20"/>
          <w:szCs w:val="20"/>
        </w:rPr>
        <w:t>Zamawiający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EE6290"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 w:rsidRPr="00EE6290">
        <w:rPr>
          <w:rFonts w:ascii="Cambria" w:hAnsi="Cambria" w:cs="Arial"/>
          <w:b/>
          <w:bCs/>
          <w:sz w:val="20"/>
          <w:szCs w:val="20"/>
        </w:rPr>
        <w:t>Inspektor  Nadzoru:</w:t>
      </w:r>
    </w:p>
    <w:p w:rsidR="00BF0B98" w:rsidRPr="00EE6290" w:rsidRDefault="00BF0B98" w:rsidP="00EE6290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:rsidR="00BF0B98" w:rsidRPr="00EE6290" w:rsidRDefault="00BF0B98" w:rsidP="00EE6290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lastRenderedPageBreak/>
        <w:t xml:space="preserve">działającego w granicach umocowania określonego przepisami ustawy z dnia 7 lipca 1994r. Prawo Budowlane (tekst jednolity </w:t>
      </w:r>
      <w:r w:rsidRPr="00EE6290">
        <w:rPr>
          <w:rFonts w:ascii="Cambria" w:hAnsi="Cambria" w:cs="Arial"/>
          <w:bCs/>
          <w:sz w:val="20"/>
          <w:szCs w:val="20"/>
          <w:lang w:eastAsia="pl-PL"/>
        </w:rPr>
        <w:t>Dz. U. z 201</w:t>
      </w:r>
      <w:r w:rsidR="009B55D6">
        <w:rPr>
          <w:rFonts w:ascii="Cambria" w:hAnsi="Cambria" w:cs="Arial"/>
          <w:bCs/>
          <w:sz w:val="20"/>
          <w:szCs w:val="20"/>
          <w:lang w:eastAsia="pl-PL"/>
        </w:rPr>
        <w:t>8</w:t>
      </w:r>
      <w:r w:rsidRPr="00EE6290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EE6290" w:rsidRPr="00EE6290">
        <w:rPr>
          <w:rFonts w:ascii="Cambria" w:hAnsi="Cambria" w:cs="Arial"/>
          <w:bCs/>
          <w:sz w:val="20"/>
          <w:szCs w:val="20"/>
          <w:lang w:eastAsia="pl-PL"/>
        </w:rPr>
        <w:t>1</w:t>
      </w:r>
      <w:r w:rsidR="009B55D6">
        <w:rPr>
          <w:rFonts w:ascii="Cambria" w:hAnsi="Cambria" w:cs="Arial"/>
          <w:bCs/>
          <w:sz w:val="20"/>
          <w:szCs w:val="20"/>
          <w:lang w:eastAsia="pl-PL"/>
        </w:rPr>
        <w:t>202</w:t>
      </w:r>
      <w:r w:rsidRPr="00EE6290">
        <w:rPr>
          <w:rFonts w:ascii="Cambria" w:hAnsi="Cambria" w:cs="Arial"/>
          <w:bCs/>
          <w:sz w:val="20"/>
          <w:szCs w:val="20"/>
          <w:lang w:eastAsia="pl-PL"/>
        </w:rPr>
        <w:t xml:space="preserve"> z </w:t>
      </w:r>
      <w:proofErr w:type="spellStart"/>
      <w:r w:rsidRPr="00EE6290">
        <w:rPr>
          <w:rFonts w:ascii="Cambria" w:hAnsi="Cambria" w:cs="Arial"/>
          <w:bCs/>
          <w:sz w:val="20"/>
          <w:szCs w:val="20"/>
          <w:lang w:eastAsia="pl-PL"/>
        </w:rPr>
        <w:t>późn</w:t>
      </w:r>
      <w:proofErr w:type="spellEnd"/>
      <w:r w:rsidRPr="00EE6290">
        <w:rPr>
          <w:rFonts w:ascii="Cambria" w:hAnsi="Cambria" w:cs="Arial"/>
          <w:bCs/>
          <w:sz w:val="20"/>
          <w:szCs w:val="20"/>
          <w:lang w:eastAsia="pl-PL"/>
        </w:rPr>
        <w:t>. zm</w:t>
      </w:r>
      <w:r w:rsidRPr="00EE6290">
        <w:rPr>
          <w:rFonts w:ascii="Cambria" w:hAnsi="Cambria" w:cs="Arial"/>
          <w:sz w:val="20"/>
          <w:szCs w:val="20"/>
        </w:rPr>
        <w:t>).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:rsidR="00BF0B98" w:rsidRPr="00EE6290" w:rsidRDefault="00BF0B98" w:rsidP="00EE6290">
      <w:pPr>
        <w:pStyle w:val="Nagwek1"/>
        <w:spacing w:after="120" w:line="276" w:lineRule="auto"/>
        <w:rPr>
          <w:rFonts w:cs="Arial"/>
          <w:i/>
          <w:sz w:val="20"/>
          <w:szCs w:val="20"/>
        </w:rPr>
      </w:pPr>
      <w:r w:rsidRPr="00EE6290">
        <w:rPr>
          <w:rFonts w:cs="Arial"/>
          <w:i/>
          <w:sz w:val="20"/>
          <w:szCs w:val="20"/>
        </w:rPr>
        <w:t xml:space="preserve">2. Ustanowionym przez Wykonawcę </w:t>
      </w:r>
      <w:r w:rsidRPr="00EE6290">
        <w:rPr>
          <w:rFonts w:cs="Arial"/>
          <w:b w:val="0"/>
          <w:i/>
          <w:sz w:val="20"/>
          <w:szCs w:val="20"/>
        </w:rPr>
        <w:t>Kierownikiem budowy jest</w:t>
      </w:r>
      <w:r w:rsidRPr="00EE6290">
        <w:rPr>
          <w:rFonts w:cs="Arial"/>
          <w:i/>
          <w:sz w:val="20"/>
          <w:szCs w:val="20"/>
        </w:rPr>
        <w:t>:</w:t>
      </w:r>
    </w:p>
    <w:p w:rsidR="00BF0B98" w:rsidRPr="00EE6290" w:rsidRDefault="00BF0B98" w:rsidP="00EE6290">
      <w:pPr>
        <w:pStyle w:val="Nagwek1"/>
        <w:numPr>
          <w:ilvl w:val="0"/>
          <w:numId w:val="6"/>
        </w:numPr>
        <w:tabs>
          <w:tab w:val="clear" w:pos="720"/>
          <w:tab w:val="num" w:pos="426"/>
        </w:tabs>
        <w:spacing w:before="0" w:after="120" w:line="276" w:lineRule="auto"/>
        <w:ind w:left="426" w:firstLine="0"/>
        <w:rPr>
          <w:rFonts w:cs="Arial"/>
          <w:b w:val="0"/>
          <w:bCs w:val="0"/>
          <w:sz w:val="20"/>
          <w:szCs w:val="20"/>
        </w:rPr>
      </w:pPr>
      <w:r w:rsidRPr="00EE6290">
        <w:rPr>
          <w:rFonts w:cs="Arial"/>
          <w:sz w:val="20"/>
          <w:szCs w:val="20"/>
        </w:rPr>
        <w:t>............................................................................................</w:t>
      </w:r>
    </w:p>
    <w:p w:rsidR="00BF0B98" w:rsidRPr="00EE6290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i/>
          <w:sz w:val="20"/>
          <w:szCs w:val="20"/>
        </w:rPr>
      </w:pPr>
      <w:r w:rsidRPr="00EE6290">
        <w:rPr>
          <w:rFonts w:cs="Arial"/>
          <w:i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EE6290">
        <w:rPr>
          <w:rFonts w:cs="Arial"/>
          <w:i/>
          <w:sz w:val="20"/>
          <w:szCs w:val="20"/>
        </w:rPr>
        <w:t xml:space="preserve">(tekst jednolity </w:t>
      </w:r>
      <w:r w:rsidRPr="00EE6290">
        <w:rPr>
          <w:rFonts w:cs="Arial"/>
          <w:bCs w:val="0"/>
          <w:i/>
          <w:sz w:val="20"/>
          <w:szCs w:val="20"/>
          <w:lang w:eastAsia="pl-PL"/>
        </w:rPr>
        <w:t>Dz. U. z 201</w:t>
      </w:r>
      <w:r w:rsidR="009B55D6">
        <w:rPr>
          <w:rFonts w:cs="Arial"/>
          <w:bCs w:val="0"/>
          <w:i/>
          <w:sz w:val="20"/>
          <w:szCs w:val="20"/>
          <w:lang w:eastAsia="pl-PL"/>
        </w:rPr>
        <w:t>8</w:t>
      </w:r>
      <w:r w:rsidRPr="00EE6290">
        <w:rPr>
          <w:rFonts w:cs="Arial"/>
          <w:bCs w:val="0"/>
          <w:i/>
          <w:sz w:val="20"/>
          <w:szCs w:val="20"/>
          <w:lang w:eastAsia="pl-PL"/>
        </w:rPr>
        <w:t xml:space="preserve"> r. poz. </w:t>
      </w:r>
      <w:r w:rsidR="00EE6290" w:rsidRPr="00EE6290">
        <w:rPr>
          <w:rFonts w:cs="Arial"/>
          <w:bCs w:val="0"/>
          <w:i/>
          <w:sz w:val="20"/>
          <w:szCs w:val="20"/>
          <w:lang w:eastAsia="pl-PL"/>
        </w:rPr>
        <w:t>1</w:t>
      </w:r>
      <w:r w:rsidR="009B55D6">
        <w:rPr>
          <w:rFonts w:cs="Arial"/>
          <w:bCs w:val="0"/>
          <w:i/>
          <w:sz w:val="20"/>
          <w:szCs w:val="20"/>
          <w:lang w:eastAsia="pl-PL"/>
        </w:rPr>
        <w:t>202</w:t>
      </w:r>
      <w:r w:rsidRPr="00EE6290">
        <w:rPr>
          <w:rFonts w:cs="Arial"/>
          <w:bCs w:val="0"/>
          <w:i/>
          <w:sz w:val="20"/>
          <w:szCs w:val="20"/>
          <w:lang w:eastAsia="pl-PL"/>
        </w:rPr>
        <w:t xml:space="preserve"> z </w:t>
      </w:r>
      <w:proofErr w:type="spellStart"/>
      <w:r w:rsidRPr="00EE6290">
        <w:rPr>
          <w:rFonts w:cs="Arial"/>
          <w:bCs w:val="0"/>
          <w:i/>
          <w:sz w:val="20"/>
          <w:szCs w:val="20"/>
          <w:lang w:eastAsia="pl-PL"/>
        </w:rPr>
        <w:t>późn</w:t>
      </w:r>
      <w:proofErr w:type="spellEnd"/>
      <w:r w:rsidRPr="00EE6290">
        <w:rPr>
          <w:rFonts w:cs="Arial"/>
          <w:bCs w:val="0"/>
          <w:i/>
          <w:sz w:val="20"/>
          <w:szCs w:val="20"/>
          <w:lang w:eastAsia="pl-PL"/>
        </w:rPr>
        <w:t xml:space="preserve">. </w:t>
      </w:r>
      <w:proofErr w:type="spellStart"/>
      <w:r w:rsidRPr="00EE6290">
        <w:rPr>
          <w:rFonts w:cs="Arial"/>
          <w:bCs w:val="0"/>
          <w:i/>
          <w:sz w:val="20"/>
          <w:szCs w:val="20"/>
          <w:lang w:eastAsia="pl-PL"/>
        </w:rPr>
        <w:t>zm</w:t>
      </w:r>
      <w:proofErr w:type="spellEnd"/>
      <w:r w:rsidRPr="00EE6290">
        <w:rPr>
          <w:rFonts w:cs="Arial"/>
          <w:i/>
          <w:sz w:val="20"/>
          <w:szCs w:val="20"/>
        </w:rPr>
        <w:t>).</w:t>
      </w:r>
    </w:p>
    <w:p w:rsidR="00BF0B98" w:rsidRPr="00EE6290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§5</w:t>
      </w:r>
    </w:p>
    <w:p w:rsidR="00BF0B98" w:rsidRPr="00EE6290" w:rsidRDefault="00BF0B98" w:rsidP="00EE62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BF0B98" w:rsidRPr="00EE6290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BF0B98" w:rsidRPr="00EE6290" w:rsidRDefault="00BF0B98" w:rsidP="00EE6290">
      <w:pPr>
        <w:numPr>
          <w:ilvl w:val="0"/>
          <w:numId w:val="1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nie przestrzegają przepisów BHP,</w:t>
      </w:r>
    </w:p>
    <w:p w:rsidR="00BF0B98" w:rsidRPr="00EE6290" w:rsidRDefault="00BF0B98" w:rsidP="00EE6290">
      <w:pPr>
        <w:numPr>
          <w:ilvl w:val="0"/>
          <w:numId w:val="1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BF0B98" w:rsidRPr="00EE6290" w:rsidRDefault="00BF0B98" w:rsidP="00EE6290">
      <w:pPr>
        <w:numPr>
          <w:ilvl w:val="0"/>
          <w:numId w:val="15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>
        <w:rPr>
          <w:rFonts w:ascii="Cambria" w:hAnsi="Cambria" w:cs="Arial"/>
          <w:sz w:val="20"/>
          <w:szCs w:val="20"/>
        </w:rPr>
        <w:t xml:space="preserve"> - </w:t>
      </w:r>
      <w:r w:rsidRPr="00EE6290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EE6290">
        <w:rPr>
          <w:rFonts w:ascii="Cambria" w:hAnsi="Cambria" w:cs="Arial"/>
          <w:sz w:val="20"/>
          <w:szCs w:val="20"/>
        </w:rPr>
        <w:tab/>
      </w:r>
    </w:p>
    <w:p w:rsidR="00BF0B98" w:rsidRPr="00EE6290" w:rsidRDefault="00BF0B98" w:rsidP="00EE62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BF0B98" w:rsidRPr="00EE6290" w:rsidRDefault="00BF0B98" w:rsidP="00EE62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BF0B98" w:rsidRPr="00EE6290" w:rsidRDefault="00BF0B98" w:rsidP="00EE62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BF0B98" w:rsidRPr="00EE6290" w:rsidRDefault="00BF0B98" w:rsidP="00EE62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705D19" w:rsidRPr="00EE6290" w:rsidRDefault="00705D19" w:rsidP="00EE62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budowlanych. </w:t>
      </w:r>
    </w:p>
    <w:p w:rsidR="00705D19" w:rsidRPr="00EE6290" w:rsidRDefault="00705D19" w:rsidP="00EE62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Przed rozpoczęciem realizacji czynności, do których odnosi się Obowiązek Zatrudnienia Wykonawca przedłoży Zamawiającemu umowy o pracę (do wglądu oznacza, że Zamawiający nie będzie kopiował, gromadził ani przetwarzał danych osobowych zawartych w przedłożonych umowach o pracę. ) osób mających wykonywać te czynności, pod rygorem niedopuszczenia tych osób do realizacji tych czynności. </w:t>
      </w:r>
    </w:p>
    <w:p w:rsidR="00705D19" w:rsidRPr="00EE6290" w:rsidRDefault="00705D19" w:rsidP="00EE62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zmiany składu osobowego Personelu Wykonawcy realizującego czynności, do których odnosi się Obowiązek Zatrudnienia, przed dopuszczeniem tych osób do wykonywania poszczególnych czynności Wykonawca obowiązany jest przedłożyć Zamawiającemu umowy o pracę (okazania do wglądu) dla tych osób, pod rygorem niedopuszczenia tych osób do realizacji tych czynności. </w:t>
      </w:r>
    </w:p>
    <w:p w:rsidR="00705D19" w:rsidRPr="00EE6290" w:rsidRDefault="00705D19" w:rsidP="00EE62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dla osób realizujących czynności, do których odnosi się Obowiązek Zatrudnienia. Nieprzedłożenie umów (nie okazanie do wglądu), o których mowa w zdaniu poprzednim stanowi przypadek naruszenia Obowiązku Zatrudnienia.</w:t>
      </w:r>
    </w:p>
    <w:p w:rsidR="00705D19" w:rsidRPr="00EE6290" w:rsidRDefault="00705D19" w:rsidP="00EE62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</w:t>
      </w:r>
    </w:p>
    <w:p w:rsidR="00705D19" w:rsidRPr="00EE6290" w:rsidRDefault="00705D19" w:rsidP="00EE6290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§ 6</w:t>
      </w:r>
    </w:p>
    <w:p w:rsidR="00BF0B98" w:rsidRPr="00EE6290" w:rsidRDefault="00BF0B98" w:rsidP="00EE6290">
      <w:pPr>
        <w:numPr>
          <w:ilvl w:val="0"/>
          <w:numId w:val="16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ramach wymienionej w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EE6290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>:</w:t>
      </w:r>
    </w:p>
    <w:p w:rsidR="00BF0B98" w:rsidRPr="00EE6290" w:rsidRDefault="00BF0B98" w:rsidP="00EE6290">
      <w:pPr>
        <w:numPr>
          <w:ilvl w:val="0"/>
          <w:numId w:val="17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:rsidR="00BF0B98" w:rsidRPr="00EE6290" w:rsidRDefault="00BF0B98" w:rsidP="00EE6290">
      <w:pPr>
        <w:numPr>
          <w:ilvl w:val="0"/>
          <w:numId w:val="17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:rsidR="00BF0B98" w:rsidRPr="00EE6290" w:rsidRDefault="00BF0B98" w:rsidP="00EE6290">
      <w:pPr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§ 7</w:t>
      </w:r>
    </w:p>
    <w:p w:rsidR="00BF0B98" w:rsidRPr="00EE6290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>na własny koszt:</w:t>
      </w:r>
    </w:p>
    <w:p w:rsidR="00BF0B98" w:rsidRPr="00EE6290" w:rsidRDefault="00BF0B98" w:rsidP="00EE6290">
      <w:pPr>
        <w:numPr>
          <w:ilvl w:val="0"/>
          <w:numId w:val="18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EE6290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:rsidR="00BF0B98" w:rsidRPr="00EE6290" w:rsidRDefault="00BF0B98" w:rsidP="00EE6290">
      <w:pPr>
        <w:numPr>
          <w:ilvl w:val="0"/>
          <w:numId w:val="18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</w:t>
      </w:r>
      <w:r w:rsidR="00951B08">
        <w:rPr>
          <w:rFonts w:ascii="Cambria" w:hAnsi="Cambria" w:cs="Arial"/>
          <w:sz w:val="20"/>
          <w:szCs w:val="20"/>
        </w:rPr>
        <w:t xml:space="preserve">t. 21a ustawy z dnia 21.07.2001 </w:t>
      </w:r>
      <w:r w:rsidRPr="00EE6290">
        <w:rPr>
          <w:rFonts w:ascii="Cambria" w:hAnsi="Cambria" w:cs="Arial"/>
          <w:sz w:val="20"/>
          <w:szCs w:val="20"/>
        </w:rPr>
        <w:t xml:space="preserve">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BF0B98" w:rsidRPr="00EE6290" w:rsidRDefault="00BF0B98" w:rsidP="00EE6290">
      <w:pPr>
        <w:numPr>
          <w:ilvl w:val="0"/>
          <w:numId w:val="18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F0B98" w:rsidRPr="00EE6290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§ 8</w:t>
      </w:r>
    </w:p>
    <w:p w:rsidR="00BF0B98" w:rsidRPr="00EE6290" w:rsidRDefault="00BF0B98" w:rsidP="00EE6290">
      <w:pPr>
        <w:numPr>
          <w:ilvl w:val="0"/>
          <w:numId w:val="19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zobowiązuje się do wykonania przedmiotu umowy z materiałów własnych, </w:t>
      </w:r>
    </w:p>
    <w:p w:rsidR="00BF0B98" w:rsidRPr="00EE6290" w:rsidRDefault="00BF0B98" w:rsidP="00EE6290">
      <w:pPr>
        <w:numPr>
          <w:ilvl w:val="0"/>
          <w:numId w:val="19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EE6290">
        <w:rPr>
          <w:rFonts w:ascii="Cambria" w:hAnsi="Cambria" w:cs="Arial"/>
          <w:sz w:val="20"/>
          <w:szCs w:val="20"/>
        </w:rPr>
        <w:br/>
        <w:t>w budownictwie zgodnie z ustawą z dnia 16 kwietnia 2004 roku o wyrobach budowl</w:t>
      </w:r>
      <w:r w:rsidR="00AF2A9B" w:rsidRPr="00EE6290">
        <w:rPr>
          <w:rFonts w:ascii="Cambria" w:hAnsi="Cambria" w:cs="Arial"/>
          <w:sz w:val="20"/>
          <w:szCs w:val="20"/>
        </w:rPr>
        <w:t xml:space="preserve">anych (Dz. U. Nr 92, poz. 881 </w:t>
      </w:r>
      <w:r w:rsidRPr="00EE6290">
        <w:rPr>
          <w:rFonts w:ascii="Cambria" w:hAnsi="Cambria" w:cs="Arial"/>
          <w:sz w:val="20"/>
          <w:szCs w:val="20"/>
        </w:rPr>
        <w:t xml:space="preserve">z </w:t>
      </w:r>
      <w:proofErr w:type="spellStart"/>
      <w:r w:rsidRPr="00EE6290">
        <w:rPr>
          <w:rFonts w:ascii="Cambria" w:hAnsi="Cambria" w:cs="Arial"/>
          <w:sz w:val="20"/>
          <w:szCs w:val="20"/>
        </w:rPr>
        <w:t>późn</w:t>
      </w:r>
      <w:proofErr w:type="spellEnd"/>
      <w:r w:rsidRPr="00EE6290">
        <w:rPr>
          <w:rFonts w:ascii="Cambria" w:hAnsi="Cambria" w:cs="Arial"/>
          <w:sz w:val="20"/>
          <w:szCs w:val="20"/>
        </w:rPr>
        <w:t xml:space="preserve">. zmianami) a  zgodnie z art.10 ustawy z dnia 7 lipca 1994 roku Prawo Budowlane (tekst jednolity </w:t>
      </w:r>
      <w:r w:rsidRPr="00EE6290">
        <w:rPr>
          <w:rFonts w:ascii="Cambria" w:hAnsi="Cambria" w:cs="Arial"/>
          <w:bCs/>
          <w:sz w:val="20"/>
          <w:szCs w:val="20"/>
          <w:lang w:eastAsia="pl-PL"/>
        </w:rPr>
        <w:t>Dz. U. z 201</w:t>
      </w:r>
      <w:r w:rsidR="00E86693">
        <w:rPr>
          <w:rFonts w:ascii="Cambria" w:hAnsi="Cambria" w:cs="Arial"/>
          <w:bCs/>
          <w:sz w:val="20"/>
          <w:szCs w:val="20"/>
          <w:lang w:eastAsia="pl-PL"/>
        </w:rPr>
        <w:t>8</w:t>
      </w:r>
      <w:r w:rsidRPr="00EE6290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EE6290" w:rsidRPr="00EE6290">
        <w:rPr>
          <w:rFonts w:ascii="Cambria" w:hAnsi="Cambria" w:cs="Arial"/>
          <w:bCs/>
          <w:sz w:val="20"/>
          <w:szCs w:val="20"/>
          <w:lang w:eastAsia="pl-PL"/>
        </w:rPr>
        <w:t>1</w:t>
      </w:r>
      <w:r w:rsidR="00E86693">
        <w:rPr>
          <w:rFonts w:ascii="Cambria" w:hAnsi="Cambria" w:cs="Arial"/>
          <w:bCs/>
          <w:sz w:val="20"/>
          <w:szCs w:val="20"/>
          <w:lang w:eastAsia="pl-PL"/>
        </w:rPr>
        <w:t>202</w:t>
      </w:r>
      <w:r w:rsidRPr="00EE6290">
        <w:rPr>
          <w:rFonts w:ascii="Cambria" w:hAnsi="Cambria" w:cs="Arial"/>
          <w:bCs/>
          <w:sz w:val="20"/>
          <w:szCs w:val="20"/>
          <w:lang w:eastAsia="pl-PL"/>
        </w:rPr>
        <w:t xml:space="preserve"> z </w:t>
      </w:r>
      <w:proofErr w:type="spellStart"/>
      <w:r w:rsidRPr="00EE6290">
        <w:rPr>
          <w:rFonts w:ascii="Cambria" w:hAnsi="Cambria" w:cs="Arial"/>
          <w:bCs/>
          <w:sz w:val="20"/>
          <w:szCs w:val="20"/>
          <w:lang w:eastAsia="pl-PL"/>
        </w:rPr>
        <w:t>późn</w:t>
      </w:r>
      <w:proofErr w:type="spellEnd"/>
      <w:r w:rsidRPr="00EE6290">
        <w:rPr>
          <w:rFonts w:ascii="Cambria" w:hAnsi="Cambria" w:cs="Arial"/>
          <w:bCs/>
          <w:sz w:val="20"/>
          <w:szCs w:val="20"/>
          <w:lang w:eastAsia="pl-PL"/>
        </w:rPr>
        <w:t>. zm.</w:t>
      </w:r>
      <w:r w:rsidRPr="00EE6290">
        <w:rPr>
          <w:rFonts w:ascii="Cambria" w:hAnsi="Cambria" w:cs="Arial"/>
          <w:sz w:val="20"/>
          <w:szCs w:val="20"/>
        </w:rPr>
        <w:t>) oraz dokumentacji projektowej, specyfikacji technicznej  wykonania i odbioru robót budowlanych.</w:t>
      </w:r>
    </w:p>
    <w:p w:rsidR="00BF0B98" w:rsidRPr="00EE6290" w:rsidRDefault="00BF0B98" w:rsidP="00EE6290">
      <w:pPr>
        <w:numPr>
          <w:ilvl w:val="0"/>
          <w:numId w:val="19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Materiały i urządzenia muszą być zgodne z dokumentacją projektową</w:t>
      </w:r>
    </w:p>
    <w:p w:rsidR="00BF0B98" w:rsidRPr="00EE6290" w:rsidRDefault="00BF0B98" w:rsidP="00EE6290">
      <w:pPr>
        <w:numPr>
          <w:ilvl w:val="0"/>
          <w:numId w:val="19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Zamawiającego,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>wykona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EE6290">
        <w:rPr>
          <w:rFonts w:ascii="Cambria" w:hAnsi="Cambria" w:cs="Arial"/>
          <w:sz w:val="20"/>
          <w:szCs w:val="20"/>
        </w:rPr>
        <w:t>na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EE6290">
        <w:rPr>
          <w:rFonts w:ascii="Cambria" w:hAnsi="Cambria" w:cs="Arial"/>
          <w:sz w:val="20"/>
          <w:szCs w:val="20"/>
        </w:rPr>
        <w:t>własny koszt.</w:t>
      </w:r>
    </w:p>
    <w:p w:rsidR="00BF0B98" w:rsidRPr="00EE6290" w:rsidRDefault="00BF0B98" w:rsidP="00EE6290">
      <w:pPr>
        <w:numPr>
          <w:ilvl w:val="0"/>
          <w:numId w:val="19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EE6290">
        <w:rPr>
          <w:rFonts w:ascii="Cambria" w:hAnsi="Cambria" w:cs="Arial"/>
          <w:sz w:val="20"/>
          <w:szCs w:val="20"/>
        </w:rPr>
        <w:t>(Inspektora Nadzoru) przed ich wbudowaniem.</w:t>
      </w:r>
    </w:p>
    <w:p w:rsidR="00BF0B98" w:rsidRPr="00EE6290" w:rsidRDefault="00BF0B98" w:rsidP="00EE6290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§ 9</w:t>
      </w:r>
    </w:p>
    <w:p w:rsidR="00BF0B98" w:rsidRPr="00EE6290" w:rsidRDefault="00BF0B98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EE6290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EE6290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EE6290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EE6290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EE6290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EE6290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EE6290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EE6290">
        <w:rPr>
          <w:rFonts w:ascii="Cambria" w:hAnsi="Cambria" w:cs="Arial"/>
          <w:sz w:val="20"/>
          <w:szCs w:val="20"/>
        </w:rPr>
        <w:t>.</w:t>
      </w:r>
    </w:p>
    <w:p w:rsidR="00BF0B98" w:rsidRPr="00EE6290" w:rsidRDefault="00BF0B98" w:rsidP="00EE6290">
      <w:pPr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§ 10</w:t>
      </w:r>
    </w:p>
    <w:p w:rsidR="00BF0B98" w:rsidRPr="00EE6290" w:rsidRDefault="00BF0B98" w:rsidP="00EE6290">
      <w:pPr>
        <w:numPr>
          <w:ilvl w:val="0"/>
          <w:numId w:val="8"/>
        </w:numPr>
        <w:spacing w:after="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lastRenderedPageBreak/>
        <w:t>Cena brutto wykonania przedmiotu umowy wynosi: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...............................- złotych</w:t>
      </w:r>
      <w:r w:rsidRPr="00EE6290">
        <w:rPr>
          <w:rFonts w:ascii="Cambria" w:hAnsi="Cambria" w:cs="Arial"/>
          <w:sz w:val="20"/>
          <w:szCs w:val="20"/>
        </w:rPr>
        <w:t>, w tym podatek VAT (słownie: ............................................................................................................).</w:t>
      </w:r>
    </w:p>
    <w:p w:rsidR="00BF0B98" w:rsidRPr="00EE6290" w:rsidRDefault="00BF0B98" w:rsidP="00EE6290">
      <w:pPr>
        <w:numPr>
          <w:ilvl w:val="0"/>
          <w:numId w:val="8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 xml:space="preserve">zobowiązany jest do wykonania przedmiotu umowy w pełnym zakresie, zgodnie z dokumentacją projektową, przedmiarem robót, specyfikacją techniczną wykonania i odbioru robót,  w oparciu o harmonogram rzeczowo - finansowy robót. </w:t>
      </w:r>
    </w:p>
    <w:p w:rsidR="00BF0B98" w:rsidRPr="00EE6290" w:rsidRDefault="00BF0B98" w:rsidP="00EE6290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Cs/>
          <w:sz w:val="20"/>
          <w:szCs w:val="20"/>
        </w:rPr>
        <w:t xml:space="preserve">W przypadku stwierdzenia wykonania zakresu robót w sposób niezgodny z dokumentacją (użycie materiałów innych niż w dokumentacji lub zastosowanie technologia niezgodnej z dokumentacją) </w:t>
      </w:r>
      <w:r w:rsidRPr="00EE6290">
        <w:rPr>
          <w:rFonts w:ascii="Cambria" w:hAnsi="Cambria" w:cs="Arial"/>
          <w:sz w:val="20"/>
          <w:szCs w:val="20"/>
        </w:rPr>
        <w:t xml:space="preserve">zamawiający pomniejszy wynagrodzenie za te roboty i nałoży karę umowną zgodnie z zapisami umowy </w:t>
      </w:r>
    </w:p>
    <w:p w:rsidR="00BF0B98" w:rsidRPr="00EE6290" w:rsidRDefault="00BF0B98" w:rsidP="00EE6290">
      <w:pPr>
        <w:numPr>
          <w:ilvl w:val="0"/>
          <w:numId w:val="8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 uzasadnionych przypadkach dopuszcza się wprowadzanie zmian w stosunku do dokumentacji:</w:t>
      </w:r>
    </w:p>
    <w:p w:rsidR="00BF0B98" w:rsidRPr="00EE6290" w:rsidRDefault="00BF0B98" w:rsidP="00EE6290">
      <w:pPr>
        <w:numPr>
          <w:ilvl w:val="0"/>
          <w:numId w:val="3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 i projektanta.</w:t>
      </w:r>
    </w:p>
    <w:p w:rsidR="00BF0B98" w:rsidRPr="00EE6290" w:rsidRDefault="00BF0B98" w:rsidP="00EE6290">
      <w:pPr>
        <w:numPr>
          <w:ilvl w:val="0"/>
          <w:numId w:val="3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:rsidR="00BF0B98" w:rsidRPr="00EE6290" w:rsidRDefault="00BF0B98" w:rsidP="00EE6290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 przypadku, gdy określone w ust. 5 pkt. 2 zmiany spowodują wzrost kosztów, roboty te będą traktowane jako dodatkowe i Zamawiający złoży na ich wykonanie dodatkowe zamówienie, w trybie wynikającym z ustawy Prawo zamówień publicznych.</w:t>
      </w:r>
    </w:p>
    <w:p w:rsidR="00BF0B98" w:rsidRPr="00EE6290" w:rsidRDefault="00BF0B98" w:rsidP="00EE6290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445FA6" w:rsidRPr="00654B88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654B88">
        <w:rPr>
          <w:rFonts w:ascii="Cambria" w:hAnsi="Cambria" w:cs="Calibri"/>
          <w:b/>
          <w:sz w:val="20"/>
          <w:szCs w:val="20"/>
        </w:rPr>
        <w:t>§ 11</w:t>
      </w:r>
    </w:p>
    <w:p w:rsidR="003055C4" w:rsidRPr="0065368C" w:rsidRDefault="003055C4" w:rsidP="003055C4">
      <w:pPr>
        <w:numPr>
          <w:ilvl w:val="0"/>
          <w:numId w:val="4"/>
        </w:numPr>
        <w:tabs>
          <w:tab w:val="clear" w:pos="360"/>
        </w:tabs>
        <w:suppressAutoHyphens/>
        <w:spacing w:after="120" w:line="276" w:lineRule="auto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65368C">
        <w:rPr>
          <w:rFonts w:ascii="Cambria" w:hAnsi="Cambria" w:cs="Calibri"/>
          <w:b/>
          <w:bCs/>
          <w:color w:val="000000"/>
          <w:sz w:val="20"/>
          <w:szCs w:val="20"/>
        </w:rPr>
        <w:t xml:space="preserve">Zamawiający </w:t>
      </w:r>
      <w:r w:rsidR="003B5562">
        <w:rPr>
          <w:rFonts w:ascii="Cambria" w:hAnsi="Cambria" w:cs="Calibri"/>
          <w:b/>
          <w:bCs/>
          <w:color w:val="000000"/>
          <w:sz w:val="20"/>
          <w:szCs w:val="20"/>
        </w:rPr>
        <w:t xml:space="preserve">nie </w:t>
      </w:r>
      <w:r w:rsidRPr="0065368C">
        <w:rPr>
          <w:rFonts w:ascii="Cambria" w:hAnsi="Cambria" w:cs="Calibri"/>
          <w:color w:val="000000"/>
          <w:sz w:val="20"/>
          <w:szCs w:val="20"/>
        </w:rPr>
        <w:t>dopuszcza częściowe</w:t>
      </w:r>
      <w:r w:rsidR="003B5562">
        <w:rPr>
          <w:rFonts w:ascii="Cambria" w:hAnsi="Cambria" w:cs="Calibri"/>
          <w:color w:val="000000"/>
          <w:sz w:val="20"/>
          <w:szCs w:val="20"/>
        </w:rPr>
        <w:t>go</w:t>
      </w:r>
      <w:r w:rsidRPr="0065368C">
        <w:rPr>
          <w:rFonts w:ascii="Cambria" w:hAnsi="Cambria" w:cs="Calibri"/>
          <w:color w:val="000000"/>
          <w:sz w:val="20"/>
          <w:szCs w:val="20"/>
        </w:rPr>
        <w:t xml:space="preserve"> fakturowanie robót. </w:t>
      </w:r>
    </w:p>
    <w:p w:rsidR="00BF0B98" w:rsidRPr="00EE6290" w:rsidRDefault="00BF0B98" w:rsidP="00EE6290">
      <w:pPr>
        <w:suppressAutoHyphens/>
        <w:spacing w:after="120" w:line="276" w:lineRule="auto"/>
        <w:ind w:left="360"/>
        <w:jc w:val="both"/>
        <w:rPr>
          <w:rFonts w:ascii="Cambria" w:hAnsi="Cambria" w:cs="Arial"/>
          <w:color w:val="000000"/>
          <w:sz w:val="20"/>
          <w:szCs w:val="20"/>
        </w:rPr>
      </w:pPr>
    </w:p>
    <w:p w:rsidR="00BF0B98" w:rsidRPr="00EE6290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§ 12</w:t>
      </w:r>
    </w:p>
    <w:p w:rsidR="00BF0B98" w:rsidRPr="00EE6290" w:rsidRDefault="00BF0B98" w:rsidP="00EE6290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Zapłata nastąpi w terminie do 30 dni licząc od dnia:                                                                                                              a )  doręczenia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EE6290">
        <w:rPr>
          <w:rFonts w:ascii="Cambria" w:hAnsi="Cambria" w:cs="Arial"/>
          <w:bCs/>
          <w:sz w:val="20"/>
          <w:szCs w:val="20"/>
        </w:rPr>
        <w:t>prawidłowo wystawionej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EE6290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:rsidR="00BF0B98" w:rsidRPr="00EE6290" w:rsidRDefault="00BF0B98" w:rsidP="00EE6290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F0B98" w:rsidRPr="00EE6290" w:rsidRDefault="00BF0B98" w:rsidP="00EE6290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F37A1C">
        <w:rPr>
          <w:rFonts w:ascii="Cambria" w:hAnsi="Cambria" w:cs="Arial"/>
          <w:sz w:val="20"/>
          <w:szCs w:val="20"/>
        </w:rPr>
        <w:t>.</w:t>
      </w:r>
    </w:p>
    <w:p w:rsidR="00BF0B98" w:rsidRPr="00EE6290" w:rsidRDefault="00BF0B98" w:rsidP="00EE6290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:rsidR="00BF0B98" w:rsidRPr="00EE6290" w:rsidRDefault="00BF0B98" w:rsidP="00EE6290">
      <w:pPr>
        <w:pStyle w:val="w2zmart"/>
        <w:numPr>
          <w:ilvl w:val="0"/>
          <w:numId w:val="7"/>
        </w:numPr>
        <w:tabs>
          <w:tab w:val="clear" w:pos="1080"/>
          <w:tab w:val="num" w:pos="426"/>
        </w:tabs>
        <w:spacing w:line="276" w:lineRule="auto"/>
        <w:ind w:left="426" w:hanging="426"/>
        <w:rPr>
          <w:rFonts w:ascii="Cambria" w:hAnsi="Cambria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F0B98" w:rsidRPr="00EE6290" w:rsidRDefault="00BF0B98" w:rsidP="00EE6290">
      <w:pPr>
        <w:numPr>
          <w:ilvl w:val="0"/>
          <w:numId w:val="7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w terminie 7 dni wniósł pisemne uwagi o powodach nie uregulowania zobowiązać wobec podwykonawcy. Wniesione uwagi mogą być podstawą;</w:t>
      </w:r>
    </w:p>
    <w:p w:rsidR="00BF0B98" w:rsidRPr="00EE6290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lastRenderedPageBreak/>
        <w:t xml:space="preserve"> 1)    niedokonania bezpośredniej zapłaty wynagrodzenia podwykonawcy lub dalszemu podwykonawcy, jeżeli wykonawca wykaże niezasadność takiej zapłaty albo</w:t>
      </w:r>
    </w:p>
    <w:p w:rsidR="00BF0B98" w:rsidRPr="00EE6290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F0B98" w:rsidRPr="00EE6290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3)     dokonać bezpośredniej zapłaty wynagrodzenia podwykonawcy lub dalszemu podwykonawcy, jeżeli podwykonawca lub dalszy podwykonawca wykaże zasadność takiej zapłaty.</w:t>
      </w:r>
    </w:p>
    <w:p w:rsidR="00BF0B98" w:rsidRPr="00EE6290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§ 13</w:t>
      </w:r>
    </w:p>
    <w:p w:rsidR="00BF0B98" w:rsidRPr="00EE6290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Przed podpisaniem umowy,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złoży u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 xml:space="preserve"> dokument stwierdzający zabezpieczenie należytego wykonania przedmiotu zamówienia.</w:t>
      </w:r>
    </w:p>
    <w:p w:rsidR="00BF0B98" w:rsidRPr="00EE6290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udziela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EE6290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Pr="00EE6290">
        <w:rPr>
          <w:rFonts w:ascii="Cambria" w:hAnsi="Cambria" w:cs="Arial"/>
          <w:b/>
          <w:sz w:val="20"/>
          <w:szCs w:val="20"/>
        </w:rPr>
        <w:t xml:space="preserve">10 % </w:t>
      </w:r>
      <w:r w:rsidRPr="00EE6290">
        <w:rPr>
          <w:rFonts w:ascii="Cambria" w:hAnsi="Cambria" w:cs="Arial"/>
          <w:sz w:val="20"/>
          <w:szCs w:val="20"/>
        </w:rPr>
        <w:t xml:space="preserve">ceny brutto wykonania przedmiotu umowy, </w:t>
      </w:r>
      <w:proofErr w:type="spellStart"/>
      <w:r w:rsidRPr="00EE6290">
        <w:rPr>
          <w:rFonts w:ascii="Cambria" w:hAnsi="Cambria" w:cs="Arial"/>
          <w:sz w:val="20"/>
          <w:szCs w:val="20"/>
        </w:rPr>
        <w:t>tj</w:t>
      </w:r>
      <w:proofErr w:type="spellEnd"/>
      <w:r w:rsidRPr="00EE6290">
        <w:rPr>
          <w:rFonts w:ascii="Cambria" w:hAnsi="Cambria" w:cs="Arial"/>
          <w:sz w:val="20"/>
          <w:szCs w:val="20"/>
        </w:rPr>
        <w:t xml:space="preserve"> kwoty </w:t>
      </w:r>
      <w:r w:rsidRPr="00EE6290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EE6290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:rsidR="00BF0B98" w:rsidRPr="00EE6290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EE6290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:rsidR="00BF0B98" w:rsidRPr="00EE6290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EE6290">
        <w:rPr>
          <w:rFonts w:ascii="Cambria" w:hAnsi="Cambria" w:cs="Arial"/>
          <w:sz w:val="20"/>
          <w:szCs w:val="20"/>
        </w:rPr>
        <w:t>w ciągu 30 dni po odbiorze końcowym przedmiotu umowy.</w:t>
      </w:r>
    </w:p>
    <w:p w:rsidR="00BF0B98" w:rsidRPr="00EE6290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, zwrócona zostanie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 w ciągu 15 dni po upływie okresu rękojmi .</w:t>
      </w:r>
    </w:p>
    <w:p w:rsidR="00BF0B98" w:rsidRPr="00EE6290" w:rsidRDefault="00BF0B98" w:rsidP="00EE6290">
      <w:pPr>
        <w:numPr>
          <w:ilvl w:val="0"/>
          <w:numId w:val="2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Zwrócona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>.</w:t>
      </w: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14</w:t>
      </w:r>
    </w:p>
    <w:p w:rsidR="00BF0B98" w:rsidRPr="00EE6290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zobowiązuje się wykonać przedmiot umowy zgodnie z dokumentacją projektową, specyfikacją techniczną wykonania i odbioru robót budowlanych,  zasadami wiedzy technicznej, obowiązującymi przepisami w szczególności techniczno-budowlanymi, normami oraz przepisami BHP.</w:t>
      </w:r>
    </w:p>
    <w:p w:rsidR="00BF0B98" w:rsidRPr="00EE6290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15</w:t>
      </w:r>
    </w:p>
    <w:p w:rsidR="00BF0B98" w:rsidRPr="00EE6290" w:rsidRDefault="00BF0B98" w:rsidP="00EE6290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przygotuje przedmiot umowy do odbioru końcowego i zawiadomi  o tym pisemnie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>.</w:t>
      </w:r>
    </w:p>
    <w:p w:rsidR="00BF0B98" w:rsidRPr="00EE6290" w:rsidRDefault="00BF0B98" w:rsidP="00EE6290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EE6290">
        <w:rPr>
          <w:rFonts w:ascii="Cambria" w:hAnsi="Cambria" w:cs="Arial"/>
          <w:b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>załącza;</w:t>
      </w:r>
    </w:p>
    <w:p w:rsidR="00BF0B98" w:rsidRPr="00EE6290" w:rsidRDefault="00BF0B98" w:rsidP="001A1133">
      <w:pPr>
        <w:numPr>
          <w:ilvl w:val="0"/>
          <w:numId w:val="30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EE6290">
        <w:rPr>
          <w:rFonts w:ascii="Cambria" w:eastAsia="Times-Roman" w:hAnsi="Cambria" w:cs="Arial"/>
          <w:sz w:val="20"/>
          <w:szCs w:val="20"/>
        </w:rPr>
        <w:t>dziennik budowy potwierdzaj</w:t>
      </w:r>
      <w:r w:rsidRPr="00EE6290">
        <w:rPr>
          <w:rFonts w:ascii="Cambria" w:eastAsia="TTE1FA5458t00" w:hAnsi="Cambria" w:cs="Arial"/>
          <w:sz w:val="20"/>
          <w:szCs w:val="20"/>
        </w:rPr>
        <w:t>ą</w:t>
      </w:r>
      <w:r w:rsidRPr="00EE6290">
        <w:rPr>
          <w:rFonts w:ascii="Cambria" w:eastAsia="Times-Roman" w:hAnsi="Cambria" w:cs="Arial"/>
          <w:sz w:val="20"/>
          <w:szCs w:val="20"/>
        </w:rPr>
        <w:t>cy gotowo</w:t>
      </w:r>
      <w:r w:rsidRPr="00EE6290">
        <w:rPr>
          <w:rFonts w:ascii="Cambria" w:eastAsia="TTE1FA5458t00" w:hAnsi="Cambria" w:cs="Arial"/>
          <w:sz w:val="20"/>
          <w:szCs w:val="20"/>
        </w:rPr>
        <w:t xml:space="preserve">ść </w:t>
      </w:r>
      <w:r w:rsidRPr="00EE6290">
        <w:rPr>
          <w:rFonts w:ascii="Cambria" w:eastAsia="Times-Roman" w:hAnsi="Cambria" w:cs="Arial"/>
          <w:sz w:val="20"/>
          <w:szCs w:val="20"/>
        </w:rPr>
        <w:t>do odbioru potwierdzono wpisem kierownika budowy i inspektora nadzoru.</w:t>
      </w:r>
    </w:p>
    <w:p w:rsidR="00BF0B98" w:rsidRPr="00EE6290" w:rsidRDefault="00BF0B98" w:rsidP="001A1133">
      <w:pPr>
        <w:numPr>
          <w:ilvl w:val="0"/>
          <w:numId w:val="30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EE6290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EE6290">
        <w:rPr>
          <w:rFonts w:ascii="Cambria" w:eastAsia="TTE1FA5458t00" w:hAnsi="Cambria" w:cs="Arial"/>
          <w:sz w:val="20"/>
          <w:szCs w:val="20"/>
        </w:rPr>
        <w:t>ć</w:t>
      </w:r>
      <w:r w:rsidRPr="00EE6290">
        <w:rPr>
          <w:rFonts w:ascii="Cambria" w:eastAsia="Times-Roman" w:hAnsi="Cambria" w:cs="Arial"/>
          <w:sz w:val="20"/>
          <w:szCs w:val="20"/>
        </w:rPr>
        <w:t>:</w:t>
      </w:r>
    </w:p>
    <w:p w:rsidR="00BF0B98" w:rsidRPr="00EE6290" w:rsidRDefault="00BF0B98" w:rsidP="001A1133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EE6290">
        <w:rPr>
          <w:rFonts w:ascii="Cambria" w:eastAsia="Times-Roman" w:hAnsi="Cambria" w:cs="Arial"/>
          <w:sz w:val="20"/>
          <w:szCs w:val="20"/>
        </w:rPr>
        <w:t>dokumentacj</w:t>
      </w:r>
      <w:r w:rsidRPr="00EE6290">
        <w:rPr>
          <w:rFonts w:ascii="Cambria" w:eastAsia="TTE1FA5458t00" w:hAnsi="Cambria" w:cs="Arial"/>
          <w:sz w:val="20"/>
          <w:szCs w:val="20"/>
        </w:rPr>
        <w:t xml:space="preserve">e </w:t>
      </w:r>
      <w:r w:rsidRPr="00EE6290">
        <w:rPr>
          <w:rFonts w:ascii="Cambria" w:eastAsia="Times-Roman" w:hAnsi="Cambria" w:cs="Arial"/>
          <w:sz w:val="20"/>
          <w:szCs w:val="20"/>
        </w:rPr>
        <w:t>powykonawcz</w:t>
      </w:r>
      <w:r w:rsidRPr="00EE6290">
        <w:rPr>
          <w:rFonts w:ascii="Cambria" w:eastAsia="TTE1FA5458t00" w:hAnsi="Cambria" w:cs="Arial"/>
          <w:sz w:val="20"/>
          <w:szCs w:val="20"/>
        </w:rPr>
        <w:t xml:space="preserve">a </w:t>
      </w:r>
      <w:r w:rsidRPr="00EE6290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EE6290">
        <w:rPr>
          <w:rFonts w:ascii="Cambria" w:eastAsia="TTE1FA5458t00" w:hAnsi="Cambria" w:cs="Arial"/>
          <w:sz w:val="20"/>
          <w:szCs w:val="20"/>
        </w:rPr>
        <w:t xml:space="preserve">a </w:t>
      </w:r>
      <w:r w:rsidRPr="00EE6290">
        <w:rPr>
          <w:rFonts w:ascii="Cambria" w:eastAsia="Times-Roman" w:hAnsi="Cambria" w:cs="Arial"/>
          <w:sz w:val="20"/>
          <w:szCs w:val="20"/>
        </w:rPr>
        <w:t>przez kierownika budowy i inspektora nadzoru,</w:t>
      </w:r>
    </w:p>
    <w:p w:rsidR="00BF0B98" w:rsidRPr="00EE6290" w:rsidRDefault="00BF0B98" w:rsidP="001A1133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EE6290">
        <w:rPr>
          <w:rFonts w:ascii="Cambria" w:eastAsia="Times-Roman" w:hAnsi="Cambria" w:cs="Arial"/>
          <w:sz w:val="20"/>
          <w:szCs w:val="20"/>
        </w:rPr>
        <w:t>o</w:t>
      </w:r>
      <w:r w:rsidRPr="00EE6290">
        <w:rPr>
          <w:rFonts w:ascii="Cambria" w:eastAsia="TTE1FA5458t00" w:hAnsi="Cambria" w:cs="Arial"/>
          <w:sz w:val="20"/>
          <w:szCs w:val="20"/>
        </w:rPr>
        <w:t>ś</w:t>
      </w:r>
      <w:r w:rsidRPr="00EE6290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EE6290">
        <w:rPr>
          <w:rFonts w:ascii="Cambria" w:eastAsia="TTE1FA5458t00" w:hAnsi="Cambria" w:cs="Arial"/>
          <w:sz w:val="20"/>
          <w:szCs w:val="20"/>
        </w:rPr>
        <w:t>a</w:t>
      </w:r>
      <w:r w:rsidRPr="00EE6290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EE6290">
        <w:rPr>
          <w:rFonts w:ascii="Cambria" w:eastAsia="TTE1FA5458t00" w:hAnsi="Cambria" w:cs="Arial"/>
          <w:sz w:val="20"/>
          <w:szCs w:val="20"/>
        </w:rPr>
        <w:t>ą</w:t>
      </w:r>
      <w:r w:rsidRPr="00EE6290">
        <w:rPr>
          <w:rFonts w:ascii="Cambria" w:eastAsia="Times-Roman" w:hAnsi="Cambria" w:cs="Arial"/>
          <w:sz w:val="20"/>
          <w:szCs w:val="20"/>
        </w:rPr>
        <w:t>tni</w:t>
      </w:r>
      <w:r w:rsidRPr="00EE6290">
        <w:rPr>
          <w:rFonts w:ascii="Cambria" w:eastAsia="TTE1FA5458t00" w:hAnsi="Cambria" w:cs="Arial"/>
          <w:sz w:val="20"/>
          <w:szCs w:val="20"/>
        </w:rPr>
        <w:t>ę</w:t>
      </w:r>
      <w:r w:rsidRPr="00EE6290">
        <w:rPr>
          <w:rFonts w:ascii="Cambria" w:eastAsia="Times-Roman" w:hAnsi="Cambria" w:cs="Arial"/>
          <w:sz w:val="20"/>
          <w:szCs w:val="20"/>
        </w:rPr>
        <w:t>ty – 2 egz.,</w:t>
      </w:r>
    </w:p>
    <w:p w:rsidR="00BF0B98" w:rsidRPr="00EE6290" w:rsidRDefault="00BF0B98" w:rsidP="001A1133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EE6290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EE6290">
        <w:rPr>
          <w:rFonts w:ascii="Cambria" w:eastAsia="TTE1FA5458t00" w:hAnsi="Cambria" w:cs="Arial"/>
          <w:sz w:val="20"/>
          <w:szCs w:val="20"/>
        </w:rPr>
        <w:t>ś</w:t>
      </w:r>
      <w:r w:rsidRPr="00EE6290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EE6290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EE6290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EE6290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EE6290">
        <w:rPr>
          <w:rFonts w:ascii="Cambria" w:eastAsia="Times-Roman" w:hAnsi="Cambria" w:cs="Arial"/>
          <w:sz w:val="20"/>
          <w:szCs w:val="20"/>
        </w:rPr>
        <w:t>,</w:t>
      </w:r>
    </w:p>
    <w:p w:rsidR="00BF0B98" w:rsidRPr="00EE6290" w:rsidRDefault="00BF0B98" w:rsidP="001A1133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EE6290">
        <w:rPr>
          <w:rFonts w:ascii="Cambria" w:eastAsia="Times-Roman" w:hAnsi="Cambria" w:cs="Arial"/>
          <w:sz w:val="20"/>
          <w:szCs w:val="20"/>
        </w:rPr>
        <w:t>pomiary geodezyjne zakończonej inwestycji.</w:t>
      </w:r>
    </w:p>
    <w:p w:rsidR="00BF0B98" w:rsidRPr="00EE6290" w:rsidRDefault="00BF0B98" w:rsidP="001A1133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lastRenderedPageBreak/>
        <w:t xml:space="preserve">Odbiór końcowy </w:t>
      </w:r>
      <w:r w:rsidR="00F202D0">
        <w:rPr>
          <w:rFonts w:ascii="Cambria" w:hAnsi="Cambria" w:cs="Arial"/>
          <w:sz w:val="20"/>
          <w:szCs w:val="20"/>
        </w:rPr>
        <w:t>rozpocznie się</w:t>
      </w:r>
      <w:r w:rsidRPr="00EE6290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EE6290">
        <w:rPr>
          <w:rFonts w:ascii="Cambria" w:hAnsi="Cambria" w:cs="Arial"/>
          <w:b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 xml:space="preserve"> przez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EE6290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EE6290">
        <w:rPr>
          <w:rFonts w:ascii="Cambria" w:hAnsi="Cambria" w:cs="Arial"/>
          <w:sz w:val="20"/>
          <w:szCs w:val="20"/>
        </w:rPr>
        <w:t>.</w:t>
      </w:r>
    </w:p>
    <w:p w:rsidR="00BF0B98" w:rsidRPr="00EE6290" w:rsidRDefault="00BF0B98" w:rsidP="001A1133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F0B98" w:rsidRPr="00EE6290" w:rsidRDefault="00BF0B98" w:rsidP="001A1133">
      <w:pPr>
        <w:numPr>
          <w:ilvl w:val="0"/>
          <w:numId w:val="21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:rsidR="00BF0B98" w:rsidRPr="00EE6290" w:rsidRDefault="00BF0B98" w:rsidP="001A1133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1)   nadające się do usunięcia – Zamawiający odmówi odbioru do czasu usunięcia wad lub braków, </w:t>
      </w:r>
    </w:p>
    <w:p w:rsidR="00BF0B98" w:rsidRPr="00EE6290" w:rsidRDefault="00BF0B98" w:rsidP="001A1133">
      <w:pPr>
        <w:tabs>
          <w:tab w:val="num" w:pos="426"/>
        </w:tabs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2)  nie nadające się do usunięcia – Zamawiający zażąda ponownego wykonania robót lub obniżenia wynagrodzenia   Wykonawcy, stosownie do obniżenia wartości użytkowej przedmiotu umowy. Odbiór robót z wadami nie nadającymi się do usunięcia może nastąpić wyłącznie w przypadku, gdy nie będzie to stanowić o trwałości przedmiotu umowy potwierdzonej przez inspektora nadzoru.</w:t>
      </w:r>
    </w:p>
    <w:p w:rsidR="00BF0B98" w:rsidRPr="00EE6290" w:rsidRDefault="00BF0B98" w:rsidP="001A1133">
      <w:pPr>
        <w:pStyle w:val="Akapitzlist"/>
        <w:numPr>
          <w:ilvl w:val="0"/>
          <w:numId w:val="21"/>
        </w:numPr>
        <w:tabs>
          <w:tab w:val="clear" w:pos="1080"/>
          <w:tab w:val="left" w:pos="284"/>
          <w:tab w:val="num" w:pos="426"/>
        </w:tabs>
        <w:spacing w:after="120"/>
        <w:ind w:left="426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Jeżeli w toku czynności odbioru zostanie stwierdzone, że przedmiot umowy nie osiągnął gotowości do odbioru z powodu nieukończenia prac, wad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:rsidR="00BF0B98" w:rsidRPr="00EE6290" w:rsidRDefault="00BF0B98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16</w:t>
      </w:r>
    </w:p>
    <w:p w:rsidR="00BF0B98" w:rsidRPr="00EE6290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Po zakończeniu robót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EE6290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17</w:t>
      </w:r>
    </w:p>
    <w:p w:rsidR="00BF0B98" w:rsidRPr="00EE6290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, a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:rsidR="00BF0B98" w:rsidRPr="00EE6290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18</w:t>
      </w:r>
    </w:p>
    <w:p w:rsidR="00BF0B98" w:rsidRPr="00EE6290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jest odpowiedzialny względem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BF0B98" w:rsidRPr="00EE6290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BF0B98" w:rsidRPr="00EE6290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O wykryciu wady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jest zobowiązany zawiadomić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EE6290">
        <w:rPr>
          <w:rFonts w:ascii="Cambria" w:hAnsi="Cambria" w:cs="Arial"/>
          <w:sz w:val="20"/>
          <w:szCs w:val="20"/>
        </w:rPr>
        <w:t xml:space="preserve">pisemnie w terminie 7 dni od daty </w:t>
      </w:r>
      <w:r w:rsidRPr="00EE6290"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poinformuje </w:t>
      </w:r>
      <w:r w:rsidRPr="00EE6290">
        <w:rPr>
          <w:rFonts w:ascii="Cambria" w:hAnsi="Cambria" w:cs="Arial"/>
          <w:b/>
          <w:bCs/>
          <w:sz w:val="20"/>
          <w:szCs w:val="20"/>
        </w:rPr>
        <w:t>Wykonawcę</w:t>
      </w:r>
      <w:r w:rsidRPr="00EE6290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BF0B98" w:rsidRPr="00EE6290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EE6290">
        <w:rPr>
          <w:rFonts w:ascii="Cambria" w:hAnsi="Cambria" w:cs="Arial"/>
          <w:b/>
          <w:bCs/>
          <w:sz w:val="20"/>
          <w:szCs w:val="20"/>
        </w:rPr>
        <w:t>Wykonawcę</w:t>
      </w:r>
      <w:r w:rsidRPr="00EE6290">
        <w:rPr>
          <w:rFonts w:ascii="Cambria" w:hAnsi="Cambria" w:cs="Arial"/>
          <w:sz w:val="20"/>
          <w:szCs w:val="20"/>
        </w:rPr>
        <w:t xml:space="preserve">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wyznacza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BF0B98" w:rsidRPr="00EE6290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razie nie usunięcia, przez </w:t>
      </w:r>
      <w:r w:rsidRPr="00EE6290">
        <w:rPr>
          <w:rFonts w:ascii="Cambria" w:hAnsi="Cambria" w:cs="Arial"/>
          <w:b/>
          <w:bCs/>
          <w:sz w:val="20"/>
          <w:szCs w:val="20"/>
        </w:rPr>
        <w:t>Wykonawcę</w:t>
      </w:r>
      <w:r w:rsidRPr="00EE6290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 innemu wykonawcy. </w:t>
      </w:r>
    </w:p>
    <w:p w:rsidR="00BF0B98" w:rsidRPr="00EE6290" w:rsidRDefault="00BF0B98" w:rsidP="00EE6290">
      <w:pPr>
        <w:pStyle w:val="Tekstpodstawowywcity2"/>
        <w:numPr>
          <w:ilvl w:val="0"/>
          <w:numId w:val="22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może obniżyć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BF0B98" w:rsidRPr="00EE6290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19</w:t>
      </w:r>
    </w:p>
    <w:p w:rsidR="001E62D8" w:rsidRPr="00EE6290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lastRenderedPageBreak/>
        <w:t>1.</w:t>
      </w:r>
      <w:r w:rsidRPr="00EE6290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:rsidR="001E62D8" w:rsidRPr="00EE6290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2. </w:t>
      </w:r>
      <w:r w:rsidRPr="00EE6290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:rsidR="001E62D8" w:rsidRPr="00EE6290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3. </w:t>
      </w:r>
      <w:r w:rsidRPr="00EE6290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:rsidR="001E62D8" w:rsidRPr="00EE6290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4. </w:t>
      </w:r>
      <w:r w:rsidRPr="00EE6290"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E62D8" w:rsidRPr="00EE6290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2" w:name="_Toc415435792"/>
      <w:r w:rsidRPr="00EE6290">
        <w:rPr>
          <w:rFonts w:ascii="Cambria" w:hAnsi="Cambria" w:cs="Arial"/>
          <w:sz w:val="20"/>
          <w:szCs w:val="20"/>
        </w:rPr>
        <w:t>5.     Rękojmia za wady</w:t>
      </w:r>
      <w:bookmarkEnd w:id="2"/>
      <w:r w:rsidRPr="00EE6290">
        <w:rPr>
          <w:rFonts w:ascii="Cambria" w:hAnsi="Cambria" w:cs="Arial"/>
          <w:sz w:val="20"/>
          <w:szCs w:val="20"/>
        </w:rPr>
        <w:t>:</w:t>
      </w:r>
    </w:p>
    <w:p w:rsidR="001E62D8" w:rsidRPr="00EE6290" w:rsidRDefault="001E62D8" w:rsidP="00EE6290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E62D8" w:rsidRPr="00EE6290" w:rsidRDefault="001E62D8" w:rsidP="00EE6290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E62D8" w:rsidRPr="00EE6290" w:rsidRDefault="001E62D8" w:rsidP="00EE6290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:rsidR="001E62D8" w:rsidRPr="00EE6290" w:rsidRDefault="001E62D8" w:rsidP="00EE6290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EE6290">
        <w:rPr>
          <w:rFonts w:ascii="Cambria" w:hAnsi="Cambria" w:cs="Arial"/>
          <w:sz w:val="20"/>
          <w:szCs w:val="20"/>
        </w:rPr>
        <w:t>cy</w:t>
      </w:r>
      <w:proofErr w:type="spellEnd"/>
      <w:r w:rsidRPr="00EE6290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:rsidR="001E62D8" w:rsidRPr="00EE6290" w:rsidRDefault="001E62D8" w:rsidP="00EE6290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E62D8" w:rsidRPr="00EE6290" w:rsidRDefault="001E62D8" w:rsidP="00EE6290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E62D8" w:rsidRPr="00EE6290" w:rsidRDefault="001E62D8" w:rsidP="00EE6290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E62D8" w:rsidRPr="00EE6290" w:rsidRDefault="001E62D8" w:rsidP="00EE6290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:rsidR="001E62D8" w:rsidRPr="00EE6290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6.     Gwarancja jakości:</w:t>
      </w:r>
    </w:p>
    <w:p w:rsidR="001E62D8" w:rsidRPr="00EE6290" w:rsidRDefault="001E62D8" w:rsidP="00EE6290">
      <w:pPr>
        <w:pStyle w:val="Akapitzlist"/>
        <w:numPr>
          <w:ilvl w:val="1"/>
          <w:numId w:val="37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1E62D8" w:rsidRPr="00EE6290" w:rsidRDefault="001E62D8" w:rsidP="00EE6290">
      <w:pPr>
        <w:pStyle w:val="Akapitzlist"/>
        <w:numPr>
          <w:ilvl w:val="1"/>
          <w:numId w:val="37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E62D8" w:rsidRPr="00EE6290" w:rsidRDefault="001E62D8" w:rsidP="00EE6290">
      <w:pPr>
        <w:pStyle w:val="Akapitzlist"/>
        <w:numPr>
          <w:ilvl w:val="1"/>
          <w:numId w:val="37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E62D8" w:rsidRPr="00EE6290" w:rsidRDefault="001E62D8" w:rsidP="00EE6290">
      <w:pPr>
        <w:pStyle w:val="Akapitzlist"/>
        <w:numPr>
          <w:ilvl w:val="0"/>
          <w:numId w:val="3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E62D8" w:rsidRPr="00EE6290" w:rsidRDefault="001E62D8" w:rsidP="00EE6290">
      <w:pPr>
        <w:pStyle w:val="Akapitzlist"/>
        <w:numPr>
          <w:ilvl w:val="0"/>
          <w:numId w:val="3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:rsidR="001E62D8" w:rsidRPr="00EE6290" w:rsidRDefault="001E62D8" w:rsidP="00EE6290">
      <w:pPr>
        <w:pStyle w:val="Akapitzlist"/>
        <w:numPr>
          <w:ilvl w:val="0"/>
          <w:numId w:val="3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:rsidR="001E62D8" w:rsidRPr="00EE6290" w:rsidRDefault="001E62D8" w:rsidP="00EE6290">
      <w:pPr>
        <w:pStyle w:val="Akapitzlist"/>
        <w:numPr>
          <w:ilvl w:val="0"/>
          <w:numId w:val="3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E62D8" w:rsidRPr="00EE6290" w:rsidRDefault="001E62D8" w:rsidP="00EE6290">
      <w:pPr>
        <w:pStyle w:val="Akapitzlist"/>
        <w:numPr>
          <w:ilvl w:val="0"/>
          <w:numId w:val="3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E62D8" w:rsidRPr="00EE6290" w:rsidRDefault="001E62D8" w:rsidP="00EE6290">
      <w:pPr>
        <w:pStyle w:val="Akapitzlist"/>
        <w:numPr>
          <w:ilvl w:val="0"/>
          <w:numId w:val="3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E62D8" w:rsidRPr="00EE6290" w:rsidRDefault="001E62D8" w:rsidP="00EE6290">
      <w:pPr>
        <w:pStyle w:val="Akapitzlist"/>
        <w:numPr>
          <w:ilvl w:val="0"/>
          <w:numId w:val="3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:rsidR="001E62D8" w:rsidRPr="00EE6290" w:rsidRDefault="001E62D8" w:rsidP="00EE6290">
      <w:pPr>
        <w:pStyle w:val="Akapitzlist"/>
        <w:numPr>
          <w:ilvl w:val="0"/>
          <w:numId w:val="3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1E62D8" w:rsidRPr="00EE6290" w:rsidRDefault="001E62D8" w:rsidP="00EE6290">
      <w:pPr>
        <w:pStyle w:val="Akapitzlist"/>
        <w:numPr>
          <w:ilvl w:val="0"/>
          <w:numId w:val="3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lastRenderedPageBreak/>
        <w:t>Zamawiającemu przysługuje prawo zlecenia świadczenia zastępczego na koszt Wykonawcy w przypadku uchylania usuwania w wyznaczonym terminie zgłoszonych wad i usterek w okresie obowiązywania rękojmi i gwarancji.</w:t>
      </w:r>
    </w:p>
    <w:p w:rsidR="00BF0B98" w:rsidRPr="00EE6290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20</w:t>
      </w:r>
    </w:p>
    <w:p w:rsidR="00BF0B98" w:rsidRPr="00EE6290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:rsidR="00BF0B98" w:rsidRPr="00EE6290" w:rsidRDefault="00BF0B98" w:rsidP="00EE6290">
      <w:pPr>
        <w:numPr>
          <w:ilvl w:val="0"/>
          <w:numId w:val="24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zapłaci </w:t>
      </w: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 w:rsidRPr="00EE6290">
        <w:rPr>
          <w:rFonts w:ascii="Cambria" w:hAnsi="Cambria" w:cs="Arial"/>
          <w:sz w:val="20"/>
          <w:szCs w:val="20"/>
        </w:rPr>
        <w:t xml:space="preserve"> karę umowną:</w:t>
      </w:r>
    </w:p>
    <w:p w:rsidR="00BF0B98" w:rsidRDefault="00BF0B98" w:rsidP="00EE6290">
      <w:pPr>
        <w:numPr>
          <w:ilvl w:val="0"/>
          <w:numId w:val="25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 zwłokę w wykonaniu terminu końcoweg</w:t>
      </w:r>
      <w:r w:rsidRPr="00FD0FA9">
        <w:rPr>
          <w:rFonts w:ascii="Cambria" w:hAnsi="Cambria" w:cs="Arial"/>
          <w:sz w:val="20"/>
          <w:szCs w:val="20"/>
        </w:rPr>
        <w:t xml:space="preserve">o przedmiotu umowy w wysokości </w:t>
      </w:r>
      <w:r w:rsidR="008D623B">
        <w:rPr>
          <w:rFonts w:ascii="Cambria" w:hAnsi="Cambria" w:cs="Arial"/>
          <w:sz w:val="20"/>
          <w:szCs w:val="20"/>
        </w:rPr>
        <w:t>1</w:t>
      </w:r>
      <w:r w:rsidRPr="00FD0FA9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:rsidR="00CC3D3D" w:rsidRPr="00CC3D3D" w:rsidRDefault="00CC3D3D" w:rsidP="00CC3D3D">
      <w:pPr>
        <w:pStyle w:val="Akapitzlist"/>
        <w:numPr>
          <w:ilvl w:val="0"/>
          <w:numId w:val="25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CC3D3D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CC3D3D">
        <w:t xml:space="preserve"> </w:t>
      </w:r>
      <w:r w:rsidRPr="00CC3D3D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:rsidR="00CC3D3D" w:rsidRPr="00CC3D3D" w:rsidRDefault="00CC3D3D" w:rsidP="00CC3D3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:rsidR="00CC3D3D" w:rsidRPr="00CC3D3D" w:rsidRDefault="00CC3D3D" w:rsidP="00CC3D3D">
      <w:pPr>
        <w:pStyle w:val="Akapitzlist"/>
        <w:numPr>
          <w:ilvl w:val="0"/>
          <w:numId w:val="25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CC3D3D">
        <w:rPr>
          <w:rFonts w:ascii="Cambria" w:eastAsiaTheme="minorHAnsi" w:hAnsi="Cambria" w:cs="Arial"/>
          <w:sz w:val="20"/>
          <w:szCs w:val="20"/>
          <w:lang w:eastAsia="en-US"/>
        </w:rPr>
        <w:t xml:space="preserve">za przedłożenie kosztorysu ofertowego przed zawarciem umowy niezgodnego z wymaganiami opisanymi w SIWZ i nie dokonanie jego zmiany w terminie 2 dni roboczych od jego przekazania do poprawienia w wysokości 5000 zł za każdy dzień opóźnienia.  </w:t>
      </w:r>
    </w:p>
    <w:p w:rsidR="00CC3D3D" w:rsidRPr="00CC3D3D" w:rsidRDefault="00CC3D3D" w:rsidP="00CC3D3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:rsidR="00CC3D3D" w:rsidRPr="00CC3D3D" w:rsidRDefault="00CC3D3D" w:rsidP="00CC3D3D">
      <w:pPr>
        <w:pStyle w:val="Akapitzlist"/>
        <w:numPr>
          <w:ilvl w:val="0"/>
          <w:numId w:val="25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CC3D3D">
        <w:rPr>
          <w:rFonts w:ascii="Cambria" w:eastAsiaTheme="minorHAnsi" w:hAnsi="Cambria" w:cs="Arial"/>
          <w:sz w:val="20"/>
          <w:szCs w:val="20"/>
          <w:lang w:eastAsia="en-US"/>
        </w:rPr>
        <w:t xml:space="preserve">za zwłokę w wykonaniu któregokolwiek z terminów wskazanych w zatwierdzonym harmonogramie przedmiotu umowy </w:t>
      </w:r>
      <w:bookmarkStart w:id="3" w:name="_Hlk512668801"/>
      <w:r w:rsidRPr="00CC3D3D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3"/>
    </w:p>
    <w:p w:rsidR="00BF0B98" w:rsidRPr="00EE6290" w:rsidRDefault="00BF0B98" w:rsidP="00EE6290">
      <w:pPr>
        <w:numPr>
          <w:ilvl w:val="0"/>
          <w:numId w:val="25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F0B98" w:rsidRPr="00EE6290" w:rsidRDefault="00BF0B98" w:rsidP="00EE6290">
      <w:pPr>
        <w:numPr>
          <w:ilvl w:val="0"/>
          <w:numId w:val="25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F0B98" w:rsidRPr="00EE6290" w:rsidRDefault="00BF0B98" w:rsidP="00EE6290">
      <w:pPr>
        <w:numPr>
          <w:ilvl w:val="0"/>
          <w:numId w:val="25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F0B98" w:rsidRPr="00EE6290" w:rsidRDefault="00BF0B98" w:rsidP="00EE6290">
      <w:pPr>
        <w:numPr>
          <w:ilvl w:val="0"/>
          <w:numId w:val="25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BF0B98" w:rsidRPr="00EE6290" w:rsidRDefault="00BF0B98" w:rsidP="00EE6290">
      <w:pPr>
        <w:numPr>
          <w:ilvl w:val="0"/>
          <w:numId w:val="25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EE6290">
        <w:rPr>
          <w:rFonts w:ascii="Cambria" w:hAnsi="Cambria" w:cs="Arial"/>
          <w:sz w:val="20"/>
          <w:szCs w:val="20"/>
        </w:rPr>
        <w:t xml:space="preserve">i gwarancji </w:t>
      </w:r>
      <w:r w:rsidRPr="00EE6290">
        <w:rPr>
          <w:rFonts w:ascii="Cambria" w:hAnsi="Cambria" w:cs="Arial"/>
          <w:sz w:val="20"/>
          <w:szCs w:val="20"/>
        </w:rPr>
        <w:t>w wysokości 0,2 % wynagrodzenia brutto określonego</w:t>
      </w:r>
      <w:r w:rsidR="00F02CEE"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sz w:val="20"/>
          <w:szCs w:val="20"/>
        </w:rPr>
        <w:t>w § 10 ust. 1 umowy, za każdy dzień zwłoki liczonej od daty wyznaczonej na usunięcie wad;</w:t>
      </w:r>
    </w:p>
    <w:p w:rsidR="00BF0B98" w:rsidRDefault="00BF0B98" w:rsidP="00EE6290">
      <w:pPr>
        <w:numPr>
          <w:ilvl w:val="0"/>
          <w:numId w:val="25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 każdy stwierdzony przypadek nienależytego wykonania robót opisany  w § 10 ust. 3 umowy w wysokości w wysokości 0,3 % wynagrodzenia brutto określonego w § 10 ust. 1 umowy</w:t>
      </w:r>
    </w:p>
    <w:p w:rsidR="00BF0B98" w:rsidRPr="00EE6290" w:rsidRDefault="00BF0B98" w:rsidP="00EE6290">
      <w:pPr>
        <w:numPr>
          <w:ilvl w:val="0"/>
          <w:numId w:val="25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za odstąpienie od umowy przez </w:t>
      </w:r>
      <w:r w:rsidRPr="00EE6290">
        <w:rPr>
          <w:rFonts w:ascii="Cambria" w:hAnsi="Cambria" w:cs="Arial"/>
          <w:b/>
          <w:bCs/>
          <w:sz w:val="20"/>
          <w:szCs w:val="20"/>
        </w:rPr>
        <w:t>Wykonawcę</w:t>
      </w:r>
      <w:r w:rsidRPr="00EE6290">
        <w:rPr>
          <w:rFonts w:ascii="Cambria" w:hAnsi="Cambria" w:cs="Arial"/>
          <w:sz w:val="20"/>
          <w:szCs w:val="20"/>
        </w:rPr>
        <w:t xml:space="preserve"> z przyczyn nie zawinionych przez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sz w:val="20"/>
          <w:szCs w:val="20"/>
        </w:rPr>
        <w:br/>
        <w:t xml:space="preserve">oraz odstąpienia od umowy przez </w:t>
      </w:r>
      <w:r w:rsidRPr="00EE6290">
        <w:rPr>
          <w:rFonts w:ascii="Cambria" w:hAnsi="Cambria" w:cs="Arial"/>
          <w:b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 xml:space="preserve"> w przypadkach określonych w § 17 i § 21 ust. 2 pkt. 3 i 4 umowy w wysokości 5 % wynagrodzenia brutto określonego w § 10 ust. 1 umowy.</w:t>
      </w:r>
    </w:p>
    <w:p w:rsidR="00BF0B98" w:rsidRPr="00EE6290" w:rsidRDefault="00BF0B98" w:rsidP="00EE6290">
      <w:pPr>
        <w:pStyle w:val="Tekstpodstawowywcity2"/>
        <w:numPr>
          <w:ilvl w:val="0"/>
          <w:numId w:val="24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EE6290">
        <w:rPr>
          <w:rFonts w:ascii="Cambria" w:hAnsi="Cambria" w:cs="Arial"/>
          <w:sz w:val="20"/>
          <w:szCs w:val="20"/>
        </w:rPr>
        <w:t xml:space="preserve">zapłaci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 karę umowną:</w:t>
      </w:r>
    </w:p>
    <w:p w:rsidR="00BF0B98" w:rsidRPr="00EE6290" w:rsidRDefault="00BF0B98" w:rsidP="00EE6290">
      <w:pPr>
        <w:pStyle w:val="Tekstpodstawowywcity2"/>
        <w:numPr>
          <w:ilvl w:val="0"/>
          <w:numId w:val="26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 w:rsidRPr="00EE6290"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:rsidR="00BF0B98" w:rsidRPr="00EE6290" w:rsidRDefault="00BF0B98" w:rsidP="00EE6290">
      <w:pPr>
        <w:pStyle w:val="Tekstpodstawowywcity2"/>
        <w:numPr>
          <w:ilvl w:val="0"/>
          <w:numId w:val="26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:rsidR="00BF0B98" w:rsidRPr="00EE6290" w:rsidRDefault="00BF0B98" w:rsidP="00EE6290">
      <w:pPr>
        <w:pStyle w:val="Tekstpodstawowywcity2"/>
        <w:numPr>
          <w:ilvl w:val="0"/>
          <w:numId w:val="26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lastRenderedPageBreak/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F0B98" w:rsidRPr="00EE6290" w:rsidRDefault="00BF0B98" w:rsidP="00EE6290">
      <w:pPr>
        <w:pStyle w:val="Tekstpodstawowywcity2"/>
        <w:numPr>
          <w:ilvl w:val="0"/>
          <w:numId w:val="24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EE6290">
        <w:rPr>
          <w:rFonts w:ascii="Cambria" w:hAnsi="Cambria" w:cs="Arial"/>
          <w:sz w:val="20"/>
          <w:szCs w:val="20"/>
        </w:rPr>
        <w:t>.</w:t>
      </w:r>
    </w:p>
    <w:p w:rsidR="00BF0B98" w:rsidRPr="00EE6290" w:rsidRDefault="00BF0B98" w:rsidP="00EE6290">
      <w:pPr>
        <w:pStyle w:val="Tekstpodstawowywcity2"/>
        <w:numPr>
          <w:ilvl w:val="0"/>
          <w:numId w:val="24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EE6290">
        <w:rPr>
          <w:rFonts w:ascii="Cambria" w:hAnsi="Cambria" w:cs="Arial"/>
          <w:sz w:val="20"/>
          <w:szCs w:val="20"/>
        </w:rPr>
        <w:t>.</w:t>
      </w:r>
    </w:p>
    <w:p w:rsidR="00BF0B98" w:rsidRPr="00EE6290" w:rsidRDefault="00BF0B98" w:rsidP="00EE6290">
      <w:pPr>
        <w:pStyle w:val="Tekstpodstawowywcity2"/>
        <w:numPr>
          <w:ilvl w:val="0"/>
          <w:numId w:val="24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</w:p>
    <w:p w:rsidR="00BF0B98" w:rsidRPr="00EE6290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21</w:t>
      </w:r>
    </w:p>
    <w:p w:rsidR="00BF0B98" w:rsidRPr="00EE6290" w:rsidRDefault="00BF0B98" w:rsidP="00EE6290">
      <w:pPr>
        <w:pStyle w:val="Tekstpodstawowywcity2"/>
        <w:numPr>
          <w:ilvl w:val="2"/>
          <w:numId w:val="18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F0B98" w:rsidRPr="00EE6290" w:rsidRDefault="00BF0B98" w:rsidP="00EE6290">
      <w:pPr>
        <w:pStyle w:val="Tekstpodstawowywcity2"/>
        <w:numPr>
          <w:ilvl w:val="2"/>
          <w:numId w:val="18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 w:rsidRPr="00EE6290">
        <w:rPr>
          <w:rFonts w:ascii="Cambria" w:hAnsi="Cambria" w:cs="Arial"/>
          <w:sz w:val="20"/>
          <w:szCs w:val="20"/>
        </w:rPr>
        <w:t xml:space="preserve"> przysługuje prawo do odstąpienia od umowy w terminie 14 dni, gdy:</w:t>
      </w:r>
    </w:p>
    <w:p w:rsidR="00BF0B98" w:rsidRPr="00EE6290" w:rsidRDefault="00BF0B98" w:rsidP="00EE6290">
      <w:pPr>
        <w:pStyle w:val="Tekstpodstawowywcity2"/>
        <w:numPr>
          <w:ilvl w:val="0"/>
          <w:numId w:val="27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F0B98" w:rsidRPr="00EE6290" w:rsidRDefault="00BF0B98" w:rsidP="00EE6290">
      <w:pPr>
        <w:pStyle w:val="Tekstpodstawowywcity2"/>
        <w:numPr>
          <w:ilvl w:val="0"/>
          <w:numId w:val="27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zostanie zajęty cały majątek </w:t>
      </w:r>
      <w:r w:rsidRPr="00EE6290">
        <w:rPr>
          <w:rFonts w:ascii="Cambria" w:hAnsi="Cambria" w:cs="Arial"/>
          <w:b/>
          <w:bCs/>
          <w:sz w:val="20"/>
          <w:szCs w:val="20"/>
        </w:rPr>
        <w:t>Wykonawcy;</w:t>
      </w:r>
    </w:p>
    <w:p w:rsidR="00BF0B98" w:rsidRPr="00EE6290" w:rsidRDefault="00BF0B98" w:rsidP="00EE6290">
      <w:pPr>
        <w:pStyle w:val="Tekstpodstawowywcity2"/>
        <w:numPr>
          <w:ilvl w:val="0"/>
          <w:numId w:val="27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 xml:space="preserve">nie rozpoczął robót bez uzasadnionych przyczyn oraz nie kontynuuje ich pomimo pisemnego wezwania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Zamawiającego;</w:t>
      </w:r>
    </w:p>
    <w:p w:rsidR="00BF0B98" w:rsidRPr="00EE6290" w:rsidRDefault="00BF0B98" w:rsidP="00EE6290">
      <w:pPr>
        <w:pStyle w:val="Tekstpodstawowywcity2"/>
        <w:numPr>
          <w:ilvl w:val="0"/>
          <w:numId w:val="27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bCs/>
          <w:sz w:val="20"/>
          <w:szCs w:val="20"/>
        </w:rPr>
        <w:t>bez uzasadnionej przyczyny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EE6290">
        <w:rPr>
          <w:rFonts w:ascii="Cambria" w:hAnsi="Cambria" w:cs="Arial"/>
          <w:sz w:val="20"/>
          <w:szCs w:val="20"/>
        </w:rPr>
        <w:t>przerwał realizację robót i przerwa trwa dłużej niż jeden tydzień.</w:t>
      </w:r>
    </w:p>
    <w:p w:rsidR="00BF0B98" w:rsidRPr="00EE6290" w:rsidRDefault="00BF0B98" w:rsidP="00EE6290">
      <w:pPr>
        <w:pStyle w:val="Tekstpodstawowywcity2"/>
        <w:numPr>
          <w:ilvl w:val="0"/>
          <w:numId w:val="27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</w:t>
      </w:r>
    </w:p>
    <w:p w:rsidR="00BF0B98" w:rsidRPr="00EE6290" w:rsidRDefault="00BF0B98" w:rsidP="00EE6290">
      <w:pPr>
        <w:pStyle w:val="Tekstpodstawowywcity2"/>
        <w:numPr>
          <w:ilvl w:val="2"/>
          <w:numId w:val="18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EE6290">
        <w:rPr>
          <w:rFonts w:ascii="Cambria" w:hAnsi="Cambria" w:cs="Arial"/>
          <w:sz w:val="20"/>
          <w:szCs w:val="20"/>
        </w:rPr>
        <w:t xml:space="preserve">przysługuje prawo do odstąpienia od umowy w terminie 14 dni , gdy 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EE6290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F0B98" w:rsidRPr="00EE6290" w:rsidRDefault="00BF0B98" w:rsidP="00EE6290">
      <w:pPr>
        <w:pStyle w:val="Tekstpodstawowywcity2"/>
        <w:numPr>
          <w:ilvl w:val="2"/>
          <w:numId w:val="18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Odstąpienie od umowy powinno nastąpić w formie pisemnej pod rygorem nieważności takiego oświadczenia </w:t>
      </w:r>
      <w:r w:rsidRPr="00EE6290">
        <w:rPr>
          <w:rFonts w:ascii="Cambria" w:hAnsi="Cambria" w:cs="Arial"/>
          <w:sz w:val="20"/>
          <w:szCs w:val="20"/>
        </w:rPr>
        <w:br/>
        <w:t>i powinno zawierać uzasadnienie.</w:t>
      </w:r>
    </w:p>
    <w:p w:rsidR="00BF0B98" w:rsidRPr="00EE6290" w:rsidRDefault="00BF0B98" w:rsidP="00EE6290">
      <w:pPr>
        <w:pStyle w:val="Tekstpodstawowywcity2"/>
        <w:numPr>
          <w:ilvl w:val="2"/>
          <w:numId w:val="18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 w:rsidRPr="00EE6290">
        <w:rPr>
          <w:rFonts w:ascii="Cambria" w:hAnsi="Cambria" w:cs="Arial"/>
          <w:b/>
          <w:bCs/>
          <w:sz w:val="20"/>
          <w:szCs w:val="20"/>
        </w:rPr>
        <w:t>Wykonawcę</w:t>
      </w:r>
      <w:r w:rsidRPr="00EE6290">
        <w:rPr>
          <w:rFonts w:ascii="Cambria" w:hAnsi="Cambria" w:cs="Arial"/>
          <w:sz w:val="20"/>
          <w:szCs w:val="20"/>
        </w:rPr>
        <w:t xml:space="preserve"> oraz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:rsidR="00BF0B98" w:rsidRPr="00EE6290" w:rsidRDefault="00BF0B98" w:rsidP="00EE6290">
      <w:pPr>
        <w:pStyle w:val="Tekstpodstawowywcity2"/>
        <w:numPr>
          <w:ilvl w:val="0"/>
          <w:numId w:val="28"/>
        </w:numPr>
        <w:tabs>
          <w:tab w:val="left" w:pos="720"/>
        </w:tabs>
        <w:spacing w:line="276" w:lineRule="auto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 w terminie 7 dni od daty odstąpienia od umowy,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przy udziale </w:t>
      </w:r>
      <w:r w:rsidRPr="00EE6290">
        <w:rPr>
          <w:rFonts w:ascii="Cambria" w:hAnsi="Cambria" w:cs="Arial"/>
          <w:b/>
          <w:bCs/>
          <w:sz w:val="20"/>
          <w:szCs w:val="20"/>
        </w:rPr>
        <w:t>Zamawiającego</w:t>
      </w:r>
      <w:r w:rsidRPr="00EE6290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F0B98" w:rsidRPr="00EE6290" w:rsidRDefault="00BF0B98" w:rsidP="00EE6290">
      <w:pPr>
        <w:pStyle w:val="Tekstpodstawowywcity2"/>
        <w:numPr>
          <w:ilvl w:val="0"/>
          <w:numId w:val="28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F0B98" w:rsidRPr="00EE6290" w:rsidRDefault="00BF0B98" w:rsidP="00EE6290">
      <w:pPr>
        <w:pStyle w:val="Tekstpodstawowywcity2"/>
        <w:numPr>
          <w:ilvl w:val="0"/>
          <w:numId w:val="28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EE6290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EE6290">
        <w:rPr>
          <w:rFonts w:ascii="Cambria" w:hAnsi="Cambria" w:cs="Arial"/>
          <w:bCs/>
          <w:sz w:val="20"/>
          <w:szCs w:val="20"/>
        </w:rPr>
        <w:t xml:space="preserve"> </w:t>
      </w:r>
    </w:p>
    <w:p w:rsidR="00BF0B98" w:rsidRPr="00EE6290" w:rsidRDefault="00BF0B98" w:rsidP="00EE6290">
      <w:pPr>
        <w:numPr>
          <w:ilvl w:val="2"/>
          <w:numId w:val="18"/>
        </w:numPr>
        <w:spacing w:after="120" w:line="276" w:lineRule="auto"/>
        <w:ind w:left="360"/>
        <w:jc w:val="both"/>
        <w:rPr>
          <w:rFonts w:ascii="Cambria" w:hAnsi="Cambria" w:cs="Arial"/>
          <w:bCs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F0B98" w:rsidRPr="00EE6290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22</w:t>
      </w:r>
    </w:p>
    <w:p w:rsidR="00BF0B98" w:rsidRPr="00EE6290" w:rsidRDefault="00BF0B98" w:rsidP="00EE6290">
      <w:pPr>
        <w:pStyle w:val="Tekstpodstawowywcity2"/>
        <w:numPr>
          <w:ilvl w:val="1"/>
          <w:numId w:val="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lastRenderedPageBreak/>
        <w:t>W sprawach nieuregulowanych niniejszą umową znajdują zastosowanie przepisy Kodeksu Cywilnego</w:t>
      </w:r>
      <w:r w:rsidRPr="00EE6290">
        <w:rPr>
          <w:rFonts w:ascii="Cambria" w:hAnsi="Cambria" w:cs="Arial"/>
          <w:b/>
          <w:sz w:val="20"/>
          <w:szCs w:val="20"/>
        </w:rPr>
        <w:t>,</w:t>
      </w:r>
      <w:r w:rsidRPr="00EE6290">
        <w:rPr>
          <w:rFonts w:ascii="Cambria" w:hAnsi="Cambria" w:cs="Arial"/>
          <w:sz w:val="20"/>
          <w:szCs w:val="20"/>
        </w:rPr>
        <w:t xml:space="preserve"> ustawy z dnia 29 stycznia 2004 r. Prawo zamówień publicznych (tekst jednolity </w:t>
      </w:r>
      <w:r w:rsidRPr="00EE6290">
        <w:rPr>
          <w:rFonts w:ascii="Cambria" w:hAnsi="Cambria" w:cs="Arial"/>
          <w:bCs/>
          <w:sz w:val="20"/>
          <w:szCs w:val="20"/>
        </w:rPr>
        <w:t>Dz. U. z</w:t>
      </w:r>
      <w:r w:rsidRPr="00EE629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EE6290">
        <w:rPr>
          <w:rFonts w:ascii="Cambria" w:hAnsi="Cambria" w:cs="Arial"/>
          <w:spacing w:val="-4"/>
          <w:sz w:val="20"/>
          <w:szCs w:val="20"/>
        </w:rPr>
        <w:t>201</w:t>
      </w:r>
      <w:r w:rsidR="00B301F7">
        <w:rPr>
          <w:rFonts w:ascii="Cambria" w:hAnsi="Cambria" w:cs="Arial"/>
          <w:spacing w:val="-4"/>
          <w:sz w:val="20"/>
          <w:szCs w:val="20"/>
        </w:rPr>
        <w:t>8</w:t>
      </w:r>
      <w:r w:rsidRPr="00EE6290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A43B2D">
        <w:rPr>
          <w:rFonts w:ascii="Cambria" w:hAnsi="Cambria" w:cs="Arial"/>
          <w:spacing w:val="-4"/>
          <w:sz w:val="20"/>
          <w:szCs w:val="20"/>
        </w:rPr>
        <w:t>1</w:t>
      </w:r>
      <w:r w:rsidR="00B301F7">
        <w:rPr>
          <w:rFonts w:ascii="Cambria" w:hAnsi="Cambria" w:cs="Arial"/>
          <w:spacing w:val="-4"/>
          <w:sz w:val="20"/>
          <w:szCs w:val="20"/>
        </w:rPr>
        <w:t>986</w:t>
      </w:r>
      <w:r w:rsidRPr="00EE6290">
        <w:rPr>
          <w:rFonts w:ascii="Cambria" w:hAnsi="Cambria" w:cs="Arial"/>
          <w:spacing w:val="-4"/>
          <w:sz w:val="20"/>
          <w:szCs w:val="20"/>
        </w:rPr>
        <w:t xml:space="preserve"> z </w:t>
      </w:r>
      <w:proofErr w:type="spellStart"/>
      <w:r w:rsidRPr="00EE6290">
        <w:rPr>
          <w:rFonts w:ascii="Cambria" w:hAnsi="Cambria" w:cs="Arial"/>
          <w:spacing w:val="-4"/>
          <w:sz w:val="20"/>
          <w:szCs w:val="20"/>
        </w:rPr>
        <w:t>późn</w:t>
      </w:r>
      <w:proofErr w:type="spellEnd"/>
      <w:r w:rsidRPr="00EE6290">
        <w:rPr>
          <w:rFonts w:ascii="Cambria" w:hAnsi="Cambria" w:cs="Arial"/>
          <w:spacing w:val="-4"/>
          <w:sz w:val="20"/>
          <w:szCs w:val="20"/>
        </w:rPr>
        <w:t>. zm.</w:t>
      </w:r>
      <w:r w:rsidRPr="00EE6290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:rsidR="00BF0B98" w:rsidRPr="00EE6290" w:rsidRDefault="00BF0B98" w:rsidP="00EE6290">
      <w:pPr>
        <w:pStyle w:val="Tekstpodstawowywcity2"/>
        <w:numPr>
          <w:ilvl w:val="1"/>
          <w:numId w:val="9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EE6290">
        <w:rPr>
          <w:rFonts w:ascii="Cambria" w:hAnsi="Cambria" w:cs="Arial"/>
          <w:b/>
          <w:sz w:val="20"/>
          <w:szCs w:val="20"/>
        </w:rPr>
        <w:t>Zamawiającego.</w:t>
      </w:r>
    </w:p>
    <w:p w:rsidR="00BF0B98" w:rsidRPr="00EE6290" w:rsidRDefault="00BF0B98" w:rsidP="00EE6290">
      <w:pPr>
        <w:pStyle w:val="Tekstpodstawowywcity2"/>
        <w:spacing w:line="276" w:lineRule="auto"/>
        <w:ind w:left="426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23</w:t>
      </w:r>
    </w:p>
    <w:p w:rsidR="00BF0B98" w:rsidRPr="00EE6290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:rsidR="00BF0B98" w:rsidRPr="00EE6290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:rsidR="00BF0B98" w:rsidRPr="00EE6290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24</w:t>
      </w:r>
    </w:p>
    <w:p w:rsidR="00BF0B98" w:rsidRPr="00EE6290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EE6290">
        <w:rPr>
          <w:rFonts w:ascii="Cambria" w:hAnsi="Cambria" w:cs="Arial"/>
          <w:b/>
          <w:sz w:val="20"/>
          <w:szCs w:val="20"/>
        </w:rPr>
        <w:t>Zamawiającego</w:t>
      </w:r>
      <w:r w:rsidR="00F07F02" w:rsidRPr="00EE6290">
        <w:rPr>
          <w:rFonts w:ascii="Cambria" w:hAnsi="Cambria" w:cs="Arial"/>
          <w:b/>
          <w:sz w:val="20"/>
          <w:szCs w:val="20"/>
        </w:rPr>
        <w:t xml:space="preserve"> </w:t>
      </w:r>
      <w:r w:rsidRPr="00EE6290">
        <w:rPr>
          <w:rFonts w:ascii="Cambria" w:hAnsi="Cambria" w:cs="Arial"/>
          <w:sz w:val="20"/>
          <w:szCs w:val="20"/>
        </w:rPr>
        <w:t xml:space="preserve">i 1 dla </w:t>
      </w:r>
      <w:r w:rsidRPr="00EE6290">
        <w:rPr>
          <w:rFonts w:ascii="Cambria" w:hAnsi="Cambria" w:cs="Arial"/>
          <w:b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.              </w:t>
      </w:r>
    </w:p>
    <w:p w:rsidR="00BF0B98" w:rsidRPr="00EE6290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§ 25</w:t>
      </w:r>
    </w:p>
    <w:p w:rsidR="00BF0B98" w:rsidRPr="00EE6290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Integralną część niniejszej umowy stanowią :</w:t>
      </w:r>
    </w:p>
    <w:p w:rsidR="00BF0B98" w:rsidRPr="00EE6290" w:rsidRDefault="00BF0B98" w:rsidP="00EE6290">
      <w:pPr>
        <w:pStyle w:val="Tekstpodstawowywcity2"/>
        <w:numPr>
          <w:ilvl w:val="1"/>
          <w:numId w:val="28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Specyfikacja istotnych warunków zamówienia.</w:t>
      </w:r>
    </w:p>
    <w:p w:rsidR="00BF0B98" w:rsidRPr="00EE6290" w:rsidRDefault="00BF0B98" w:rsidP="00EE6290">
      <w:pPr>
        <w:pStyle w:val="Tekstpodstawowywcity2"/>
        <w:numPr>
          <w:ilvl w:val="1"/>
          <w:numId w:val="28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Oferta wykonawcy</w:t>
      </w:r>
    </w:p>
    <w:p w:rsidR="00BF0B98" w:rsidRPr="00EE6290" w:rsidRDefault="00BF0B98" w:rsidP="00EE6290">
      <w:pPr>
        <w:pStyle w:val="Tekstpodstawowywcity2"/>
        <w:numPr>
          <w:ilvl w:val="1"/>
          <w:numId w:val="28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Kosztorys ofertowy opracowany metodą szczegółową</w:t>
      </w:r>
    </w:p>
    <w:p w:rsidR="00BF0B98" w:rsidRPr="00EE6290" w:rsidRDefault="00BF0B98" w:rsidP="00EE6290">
      <w:pPr>
        <w:pStyle w:val="Tekstpodstawowywcity2"/>
        <w:numPr>
          <w:ilvl w:val="1"/>
          <w:numId w:val="28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>Harmonogram finansowo – rzeczowy</w:t>
      </w:r>
    </w:p>
    <w:p w:rsidR="00135853" w:rsidRPr="00EE6290" w:rsidRDefault="00135853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:rsidR="00BF0B98" w:rsidRPr="00EE6290" w:rsidRDefault="00BF0B9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EE6290">
        <w:rPr>
          <w:rFonts w:ascii="Cambria" w:hAnsi="Cambria" w:cs="Arial"/>
          <w:b/>
          <w:bCs/>
          <w:sz w:val="20"/>
        </w:rPr>
        <w:t>ZAMAWIAJĄCY:</w:t>
      </w:r>
      <w:r w:rsidRPr="00EE6290">
        <w:rPr>
          <w:rFonts w:ascii="Cambria" w:hAnsi="Cambria" w:cs="Arial"/>
          <w:b/>
          <w:bCs/>
          <w:sz w:val="20"/>
        </w:rPr>
        <w:tab/>
      </w:r>
      <w:r w:rsidRPr="00EE6290">
        <w:rPr>
          <w:rFonts w:ascii="Cambria" w:hAnsi="Cambria" w:cs="Arial"/>
          <w:b/>
          <w:bCs/>
          <w:sz w:val="20"/>
        </w:rPr>
        <w:tab/>
      </w:r>
      <w:r w:rsidRPr="00EE6290">
        <w:rPr>
          <w:rFonts w:ascii="Cambria" w:hAnsi="Cambria" w:cs="Arial"/>
          <w:b/>
          <w:bCs/>
          <w:sz w:val="20"/>
        </w:rPr>
        <w:tab/>
      </w:r>
      <w:r w:rsidRPr="00EE6290">
        <w:rPr>
          <w:rFonts w:ascii="Cambria" w:hAnsi="Cambria" w:cs="Arial"/>
          <w:b/>
          <w:bCs/>
          <w:sz w:val="20"/>
        </w:rPr>
        <w:tab/>
      </w:r>
      <w:r w:rsidRPr="00EE6290">
        <w:rPr>
          <w:rFonts w:ascii="Cambria" w:hAnsi="Cambria" w:cs="Arial"/>
          <w:b/>
          <w:bCs/>
          <w:sz w:val="20"/>
        </w:rPr>
        <w:tab/>
      </w:r>
      <w:r w:rsidRPr="00EE6290">
        <w:rPr>
          <w:rFonts w:ascii="Cambria" w:hAnsi="Cambria" w:cs="Arial"/>
          <w:b/>
          <w:bCs/>
          <w:sz w:val="20"/>
        </w:rPr>
        <w:tab/>
      </w:r>
      <w:r w:rsidRPr="00EE6290">
        <w:rPr>
          <w:rFonts w:ascii="Cambria" w:hAnsi="Cambria" w:cs="Arial"/>
          <w:b/>
          <w:bCs/>
          <w:sz w:val="20"/>
        </w:rPr>
        <w:tab/>
      </w:r>
      <w:r w:rsidRPr="00EE6290">
        <w:rPr>
          <w:rFonts w:ascii="Cambria" w:hAnsi="Cambria" w:cs="Arial"/>
          <w:b/>
          <w:bCs/>
          <w:sz w:val="20"/>
        </w:rPr>
        <w:tab/>
      </w:r>
      <w:r w:rsidRPr="00EE6290">
        <w:rPr>
          <w:rFonts w:ascii="Cambria" w:hAnsi="Cambria" w:cs="Arial"/>
          <w:b/>
          <w:bCs/>
          <w:sz w:val="20"/>
        </w:rPr>
        <w:tab/>
        <w:t>WYKONAWCA:</w:t>
      </w:r>
    </w:p>
    <w:p w:rsidR="00B44D8D" w:rsidRPr="00EE6290" w:rsidRDefault="00B44D8D" w:rsidP="00EE6290">
      <w:pPr>
        <w:spacing w:line="276" w:lineRule="auto"/>
        <w:jc w:val="both"/>
        <w:rPr>
          <w:rFonts w:ascii="Cambria" w:eastAsia="Times New Roman" w:hAnsi="Cambria" w:cstheme="minorHAnsi"/>
          <w:b/>
          <w:bCs/>
          <w:sz w:val="20"/>
          <w:szCs w:val="20"/>
        </w:rPr>
      </w:pP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br w:type="column"/>
      </w:r>
      <w:r w:rsidRPr="00EE6290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wykonanych robót w okresie gwarancji</w:t>
      </w:r>
    </w:p>
    <w:p w:rsidR="00EA4D95" w:rsidRPr="00EE6290" w:rsidRDefault="00FB6A0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FB6A05">
        <w:rPr>
          <w:rFonts w:ascii="Cambria" w:hAnsi="Cambria" w:cs="Calibri"/>
          <w:b/>
          <w:bCs/>
          <w:sz w:val="20"/>
          <w:szCs w:val="20"/>
        </w:rPr>
        <w:t>„</w:t>
      </w:r>
      <w:r w:rsidR="003B5562" w:rsidRPr="009C21F3">
        <w:rPr>
          <w:rFonts w:ascii="Cambria" w:hAnsi="Cambria" w:cs="Arial"/>
          <w:b/>
          <w:bCs/>
          <w:sz w:val="20"/>
          <w:szCs w:val="20"/>
        </w:rPr>
        <w:t>Remont budynku szkoły w Starym Korczynie</w:t>
      </w:r>
      <w:r w:rsidRPr="00FB6A05">
        <w:rPr>
          <w:rFonts w:ascii="Cambria" w:hAnsi="Cambria" w:cs="Calibri"/>
          <w:b/>
          <w:bCs/>
          <w:sz w:val="20"/>
          <w:szCs w:val="20"/>
        </w:rPr>
        <w:t>”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§ 1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Przedmiot i termin gwarancji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3. Gwarant jest odpowiedzialny wobec Zamawiającego za realizację wszystkich zobowiązań powstałych w wyniku wykonanej umowy.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 xml:space="preserve">5. Okres gwarancji wynosi </w:t>
      </w:r>
      <w:r w:rsidRPr="00EE6290">
        <w:rPr>
          <w:rFonts w:ascii="Cambria" w:hAnsi="Cambria" w:cs="Calibri"/>
          <w:b/>
          <w:sz w:val="20"/>
          <w:szCs w:val="20"/>
        </w:rPr>
        <w:t xml:space="preserve">…. </w:t>
      </w:r>
      <w:r w:rsidR="001E62D8" w:rsidRPr="00EE6290">
        <w:rPr>
          <w:rFonts w:ascii="Cambria" w:hAnsi="Cambria" w:cs="Calibri"/>
          <w:b/>
          <w:sz w:val="20"/>
          <w:szCs w:val="20"/>
        </w:rPr>
        <w:t>miesięcy</w:t>
      </w:r>
      <w:r w:rsidRPr="00EE6290">
        <w:rPr>
          <w:rFonts w:ascii="Cambria" w:hAnsi="Cambria" w:cs="Calibri"/>
          <w:sz w:val="20"/>
          <w:szCs w:val="20"/>
        </w:rPr>
        <w:t>, licząc od dnia odbioru końcowego.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§ 2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Obowiązki i uprawnienia stron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ust.1  pkt. 7) umowy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c) szkód wynikłych z winy Użytkownika.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§ 3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lastRenderedPageBreak/>
        <w:t>Przeglądy gwarancyjne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§ 4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EE6290" w:rsidRDefault="00EA4D95" w:rsidP="00EE6290">
      <w:pPr>
        <w:numPr>
          <w:ilvl w:val="0"/>
          <w:numId w:val="35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EE6290"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:rsidR="00EA4D95" w:rsidRPr="00EE6290" w:rsidRDefault="00EA4D95" w:rsidP="00EE6290">
      <w:pPr>
        <w:numPr>
          <w:ilvl w:val="0"/>
          <w:numId w:val="35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EE6290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EE6290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EE6290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EE6290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EE6290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EE6290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EE6290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EA4D95" w:rsidRPr="00EE6290" w:rsidRDefault="00EA4D95" w:rsidP="00EE6290">
      <w:pPr>
        <w:numPr>
          <w:ilvl w:val="0"/>
          <w:numId w:val="35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EE6290"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EE6290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EE6290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EE6290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§ 5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Komunikacja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EE6290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EE6290">
        <w:rPr>
          <w:rFonts w:ascii="Cambria" w:hAnsi="Cambria" w:cs="Calibri"/>
          <w:sz w:val="20"/>
          <w:szCs w:val="20"/>
        </w:rPr>
        <w:t>]</w:t>
      </w:r>
    </w:p>
    <w:p w:rsidR="003B5562" w:rsidRDefault="00EA4D95" w:rsidP="003B5562">
      <w:pPr>
        <w:spacing w:line="276" w:lineRule="auto"/>
        <w:rPr>
          <w:rStyle w:val="FontStyle132"/>
          <w:rFonts w:ascii="Cambria" w:hAnsi="Cambria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3. Wszelkie pisma skierowane do Zamawiającego należy wysyłać na adre</w:t>
      </w:r>
      <w:r w:rsidRPr="00A43B2D">
        <w:rPr>
          <w:rFonts w:ascii="Cambria" w:hAnsi="Cambria" w:cs="Calibri"/>
          <w:sz w:val="20"/>
          <w:szCs w:val="20"/>
        </w:rPr>
        <w:t>s:</w:t>
      </w:r>
      <w:r w:rsidRPr="00EE6290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3B5562">
        <w:rPr>
          <w:rStyle w:val="FontStyle132"/>
          <w:rFonts w:ascii="Cambria" w:hAnsi="Cambria"/>
          <w:sz w:val="20"/>
          <w:szCs w:val="20"/>
        </w:rPr>
        <w:t>Gmina Nowy Korczyn</w:t>
      </w:r>
    </w:p>
    <w:p w:rsidR="003B5562" w:rsidRPr="00ED72A9" w:rsidRDefault="003B5562" w:rsidP="003B5562">
      <w:pPr>
        <w:spacing w:line="276" w:lineRule="auto"/>
        <w:rPr>
          <w:rStyle w:val="FontStyle132"/>
          <w:rFonts w:ascii="Cambria" w:hAnsi="Cambria"/>
          <w:sz w:val="20"/>
          <w:szCs w:val="20"/>
        </w:rPr>
      </w:pPr>
      <w:r w:rsidRPr="00ED72A9">
        <w:rPr>
          <w:rStyle w:val="FontStyle132"/>
          <w:rFonts w:ascii="Cambria" w:hAnsi="Cambria"/>
          <w:sz w:val="20"/>
          <w:szCs w:val="20"/>
        </w:rPr>
        <w:t>ul. Krakowska 1, 28-136 Nowy Korczyn</w:t>
      </w:r>
    </w:p>
    <w:p w:rsidR="00EA4D95" w:rsidRPr="00EE6290" w:rsidRDefault="00EA4D95" w:rsidP="003B5562">
      <w:pPr>
        <w:spacing w:line="276" w:lineRule="auto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EA4D95" w:rsidRPr="00EE6290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§ 6</w:t>
      </w:r>
    </w:p>
    <w:p w:rsidR="00EA4D95" w:rsidRPr="00EE6290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Postanowienia końcowe</w:t>
      </w: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Warunki gwarancji podpisali:</w:t>
      </w: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sz w:val="20"/>
          <w:szCs w:val="20"/>
        </w:rPr>
        <w:t>Udzielający gwarancji</w:t>
      </w:r>
      <w:r w:rsidRPr="00EE6290">
        <w:rPr>
          <w:rFonts w:ascii="Cambria" w:hAnsi="Cambria" w:cs="Calibri"/>
          <w:sz w:val="20"/>
          <w:szCs w:val="20"/>
        </w:rPr>
        <w:tab/>
      </w:r>
      <w:r w:rsidRPr="00EE6290">
        <w:rPr>
          <w:rFonts w:ascii="Cambria" w:hAnsi="Cambria" w:cs="Calibri"/>
          <w:sz w:val="20"/>
          <w:szCs w:val="20"/>
        </w:rPr>
        <w:tab/>
      </w:r>
      <w:r w:rsidRPr="00EE6290">
        <w:rPr>
          <w:rFonts w:ascii="Cambria" w:hAnsi="Cambria" w:cs="Calibri"/>
          <w:sz w:val="20"/>
          <w:szCs w:val="20"/>
        </w:rPr>
        <w:tab/>
      </w:r>
      <w:r w:rsidRPr="00EE6290">
        <w:rPr>
          <w:rFonts w:ascii="Cambria" w:hAnsi="Cambria" w:cs="Calibri"/>
          <w:sz w:val="20"/>
          <w:szCs w:val="20"/>
        </w:rPr>
        <w:tab/>
      </w:r>
      <w:r w:rsidRPr="00EE6290">
        <w:rPr>
          <w:rFonts w:ascii="Cambria" w:hAnsi="Cambria" w:cs="Calibri"/>
          <w:sz w:val="20"/>
          <w:szCs w:val="20"/>
        </w:rPr>
        <w:tab/>
      </w:r>
      <w:r w:rsidRPr="00EE6290">
        <w:rPr>
          <w:rFonts w:ascii="Cambria" w:hAnsi="Cambria" w:cs="Calibri"/>
          <w:sz w:val="20"/>
          <w:szCs w:val="20"/>
        </w:rPr>
        <w:tab/>
      </w:r>
      <w:r w:rsidRPr="00EE6290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EE6290">
        <w:rPr>
          <w:rFonts w:ascii="Cambria" w:hAnsi="Cambria" w:cs="Calibri"/>
          <w:b/>
          <w:sz w:val="20"/>
          <w:szCs w:val="20"/>
        </w:rPr>
        <w:t>Przedstawiciel Wykonawcy/Gwarant:</w:t>
      </w:r>
      <w:r w:rsidRPr="00EE6290">
        <w:rPr>
          <w:rFonts w:ascii="Cambria" w:hAnsi="Cambria" w:cs="Calibri"/>
          <w:sz w:val="20"/>
          <w:szCs w:val="20"/>
        </w:rPr>
        <w:t xml:space="preserve"> </w:t>
      </w:r>
      <w:r w:rsidRPr="00EE6290">
        <w:rPr>
          <w:rFonts w:ascii="Cambria" w:hAnsi="Cambria" w:cs="Calibri"/>
          <w:sz w:val="20"/>
          <w:szCs w:val="20"/>
        </w:rPr>
        <w:tab/>
      </w:r>
      <w:r w:rsidRPr="00EE6290">
        <w:rPr>
          <w:rFonts w:ascii="Cambria" w:hAnsi="Cambria" w:cs="Calibri"/>
          <w:sz w:val="20"/>
          <w:szCs w:val="20"/>
        </w:rPr>
        <w:tab/>
      </w:r>
      <w:r w:rsidRPr="00EE6290">
        <w:rPr>
          <w:rFonts w:ascii="Cambria" w:hAnsi="Cambria" w:cs="Calibri"/>
          <w:sz w:val="20"/>
          <w:szCs w:val="20"/>
        </w:rPr>
        <w:tab/>
      </w:r>
      <w:r w:rsidRPr="00EE6290">
        <w:rPr>
          <w:rFonts w:ascii="Cambria" w:hAnsi="Cambria" w:cs="Calibri"/>
          <w:b/>
          <w:sz w:val="20"/>
          <w:szCs w:val="20"/>
        </w:rPr>
        <w:t xml:space="preserve"> </w:t>
      </w:r>
      <w:r w:rsidRPr="00EE6290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:rsidR="00EA4D95" w:rsidRPr="00EE6290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BF0B98" w:rsidRPr="00EE6290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BF0B98" w:rsidRPr="00EE6290" w:rsidSect="002A19B9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90" w:rsidRDefault="00EE6290">
      <w:pPr>
        <w:spacing w:after="0" w:line="240" w:lineRule="auto"/>
      </w:pPr>
      <w:r>
        <w:separator/>
      </w:r>
    </w:p>
  </w:endnote>
  <w:endnote w:type="continuationSeparator" w:id="0">
    <w:p w:rsidR="00EE6290" w:rsidRDefault="00EE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290" w:rsidRPr="00B65163" w:rsidRDefault="00EE629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B8059F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B8059F" w:rsidRPr="00B65163">
      <w:rPr>
        <w:b/>
        <w:sz w:val="16"/>
        <w:szCs w:val="24"/>
      </w:rPr>
      <w:fldChar w:fldCharType="separate"/>
    </w:r>
    <w:r w:rsidR="00F434D0">
      <w:rPr>
        <w:b/>
        <w:noProof/>
        <w:sz w:val="16"/>
      </w:rPr>
      <w:t>2</w:t>
    </w:r>
    <w:r w:rsidR="00B8059F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B8059F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B8059F" w:rsidRPr="00B65163">
      <w:rPr>
        <w:b/>
        <w:sz w:val="16"/>
        <w:szCs w:val="24"/>
      </w:rPr>
      <w:fldChar w:fldCharType="separate"/>
    </w:r>
    <w:r w:rsidR="00F434D0">
      <w:rPr>
        <w:b/>
        <w:noProof/>
        <w:sz w:val="16"/>
      </w:rPr>
      <w:t>15</w:t>
    </w:r>
    <w:r w:rsidR="00B8059F" w:rsidRPr="00B65163">
      <w:rPr>
        <w:b/>
        <w:sz w:val="16"/>
        <w:szCs w:val="24"/>
      </w:rPr>
      <w:fldChar w:fldCharType="end"/>
    </w:r>
  </w:p>
  <w:p w:rsidR="00EE6290" w:rsidRDefault="00EE62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290" w:rsidRPr="0046155A" w:rsidRDefault="00EE6290" w:rsidP="0046155A">
    <w:pPr>
      <w:pStyle w:val="Stopka"/>
      <w:rPr>
        <w:sz w:val="16"/>
        <w:szCs w:val="16"/>
      </w:rPr>
    </w:pPr>
    <w:r w:rsidRPr="0046155A">
      <w:rPr>
        <w:rFonts w:ascii="Cambria" w:hAnsi="Cambria"/>
        <w:sz w:val="16"/>
        <w:szCs w:val="16"/>
      </w:rPr>
      <w:t>*</w:t>
    </w:r>
    <w:r w:rsidRPr="0046155A">
      <w:rPr>
        <w:sz w:val="16"/>
        <w:szCs w:val="16"/>
      </w:rPr>
      <w:t xml:space="preserve">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90" w:rsidRDefault="00EE6290">
      <w:pPr>
        <w:spacing w:after="0" w:line="240" w:lineRule="auto"/>
      </w:pPr>
      <w:r>
        <w:separator/>
      </w:r>
    </w:p>
  </w:footnote>
  <w:footnote w:type="continuationSeparator" w:id="0">
    <w:p w:rsidR="00EE6290" w:rsidRDefault="00EE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39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11"/>
      <w:gridCol w:w="3084"/>
      <w:gridCol w:w="2356"/>
      <w:gridCol w:w="2839"/>
    </w:tblGrid>
    <w:tr w:rsidR="003B5562" w:rsidRPr="009E15EA" w:rsidTr="000D7F6D">
      <w:trPr>
        <w:trHeight w:val="764"/>
      </w:trPr>
      <w:tc>
        <w:tcPr>
          <w:tcW w:w="966" w:type="pct"/>
          <w:tcMar>
            <w:left w:w="0" w:type="dxa"/>
            <w:right w:w="0" w:type="dxa"/>
          </w:tcMar>
        </w:tcPr>
        <w:p w:rsidR="003B5562" w:rsidRPr="009E15EA" w:rsidRDefault="003B5562" w:rsidP="003B5562">
          <w:pPr>
            <w:ind w:right="-427"/>
            <w:rPr>
              <w:noProof/>
            </w:rPr>
          </w:pPr>
          <w:bookmarkStart w:id="4" w:name="_Hlk10445417"/>
          <w:bookmarkStart w:id="5" w:name="_Hlk10445418"/>
          <w:bookmarkStart w:id="6" w:name="_Hlk10445446"/>
          <w:bookmarkStart w:id="7" w:name="_Hlk10445447"/>
          <w:bookmarkStart w:id="8" w:name="_Hlk10445479"/>
          <w:bookmarkStart w:id="9" w:name="_Hlk10445480"/>
          <w:r w:rsidRPr="00D52AE9">
            <w:rPr>
              <w:noProof/>
            </w:rPr>
            <w:drawing>
              <wp:inline distT="0" distB="0" distL="0" distR="0" wp14:anchorId="6A81065F" wp14:editId="72DE6338">
                <wp:extent cx="1028700" cy="43815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3B5562" w:rsidRPr="009E15EA" w:rsidRDefault="003B5562" w:rsidP="003B5562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 wp14:anchorId="58914D15" wp14:editId="594714A4">
                <wp:extent cx="1419225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8" w:type="pct"/>
          <w:tcMar>
            <w:left w:w="0" w:type="dxa"/>
            <w:right w:w="0" w:type="dxa"/>
          </w:tcMar>
        </w:tcPr>
        <w:p w:rsidR="003B5562" w:rsidRPr="009E15EA" w:rsidRDefault="003B5562" w:rsidP="003B5562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 wp14:anchorId="16EFB4A4" wp14:editId="04F1C1FC">
                <wp:extent cx="962025" cy="4381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9" w:type="pct"/>
          <w:tcMar>
            <w:left w:w="0" w:type="dxa"/>
            <w:right w:w="0" w:type="dxa"/>
          </w:tcMar>
        </w:tcPr>
        <w:p w:rsidR="003B5562" w:rsidRPr="009E15EA" w:rsidRDefault="003B5562" w:rsidP="003B5562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 wp14:anchorId="49ABA22F" wp14:editId="5879C368">
                <wp:extent cx="1457325" cy="43815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B5562" w:rsidRDefault="003B5562" w:rsidP="003B5562">
    <w:pPr>
      <w:pStyle w:val="Nagwek"/>
      <w:rPr>
        <w:rFonts w:ascii="Cambria" w:hAnsi="Cambria" w:cs="Arial"/>
        <w:sz w:val="20"/>
      </w:rPr>
    </w:pPr>
  </w:p>
  <w:p w:rsidR="003B5562" w:rsidRPr="00207D77" w:rsidRDefault="003B5562" w:rsidP="003B5562">
    <w:pPr>
      <w:pStyle w:val="Nagwek"/>
      <w:tabs>
        <w:tab w:val="clear" w:pos="4536"/>
        <w:tab w:val="clear" w:pos="9072"/>
        <w:tab w:val="left" w:pos="5085"/>
      </w:tabs>
      <w:rPr>
        <w:rFonts w:ascii="Cambria" w:hAnsi="Cambria" w:cs="Arial"/>
        <w:bCs/>
        <w:i/>
        <w:iCs/>
        <w:sz w:val="20"/>
        <w:szCs w:val="20"/>
      </w:rPr>
    </w:pPr>
    <w:r w:rsidRPr="00B54B92">
      <w:rPr>
        <w:rFonts w:ascii="Cambria" w:hAnsi="Cambria" w:cs="Arial"/>
        <w:sz w:val="20"/>
        <w:szCs w:val="20"/>
      </w:rPr>
      <w:t>Numer postępowania:</w:t>
    </w:r>
    <w:r w:rsidRPr="00B54B92">
      <w:rPr>
        <w:rFonts w:ascii="Cambria" w:hAnsi="Cambria" w:cs="Arial"/>
        <w:bCs/>
        <w:iCs/>
        <w:sz w:val="20"/>
        <w:szCs w:val="20"/>
      </w:rPr>
      <w:t xml:space="preserve"> </w:t>
    </w:r>
    <w:r w:rsidR="00A97E7A" w:rsidRPr="008875FC">
      <w:rPr>
        <w:rFonts w:ascii="Cambria" w:hAnsi="Cambria" w:cs="Arial"/>
        <w:b/>
        <w:sz w:val="20"/>
        <w:szCs w:val="20"/>
      </w:rPr>
      <w:t>ZITŚ.271.</w:t>
    </w:r>
    <w:r w:rsidR="00A97E7A">
      <w:rPr>
        <w:rFonts w:ascii="Cambria" w:hAnsi="Cambria" w:cs="Arial"/>
        <w:b/>
        <w:sz w:val="20"/>
        <w:szCs w:val="20"/>
      </w:rPr>
      <w:t>5</w:t>
    </w:r>
    <w:r w:rsidR="00A97E7A" w:rsidRPr="008875FC">
      <w:rPr>
        <w:rFonts w:ascii="Cambria" w:hAnsi="Cambria" w:cs="Arial"/>
        <w:b/>
        <w:sz w:val="20"/>
        <w:szCs w:val="20"/>
      </w:rPr>
      <w:t>.2019</w:t>
    </w:r>
    <w:r>
      <w:rPr>
        <w:rFonts w:ascii="Cambria" w:hAnsi="Cambria"/>
        <w:sz w:val="20"/>
        <w:szCs w:val="20"/>
      </w:rPr>
      <w:tab/>
    </w:r>
  </w:p>
  <w:bookmarkEnd w:id="4"/>
  <w:bookmarkEnd w:id="5"/>
  <w:bookmarkEnd w:id="6"/>
  <w:bookmarkEnd w:id="7"/>
  <w:bookmarkEnd w:id="8"/>
  <w:bookmarkEnd w:id="9"/>
  <w:p w:rsidR="00EE6290" w:rsidRPr="003B5562" w:rsidRDefault="00EE629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2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4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5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6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7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8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29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1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2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3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5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6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6A638E3"/>
    <w:multiLevelType w:val="multilevel"/>
    <w:tmpl w:val="548CF986"/>
    <w:lvl w:ilvl="0">
      <w:start w:val="2"/>
      <w:numFmt w:val="decimal"/>
      <w:lvlText w:val="%1."/>
      <w:lvlJc w:val="left"/>
      <w:rPr>
        <w:rFonts w:ascii="Cambria" w:eastAsia="Arial Unicode MS" w:hAnsi="Cambria" w:cs="Arial Unicode MS" w:hint="default"/>
        <w:bCs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A3D09B3"/>
    <w:multiLevelType w:val="hybridMultilevel"/>
    <w:tmpl w:val="7F521474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17554085"/>
    <w:multiLevelType w:val="hybridMultilevel"/>
    <w:tmpl w:val="E30E21BA"/>
    <w:lvl w:ilvl="0" w:tplc="D7B60C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705EC8"/>
    <w:multiLevelType w:val="hybridMultilevel"/>
    <w:tmpl w:val="CE2E337A"/>
    <w:lvl w:ilvl="0" w:tplc="9D30E7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1474B4"/>
    <w:multiLevelType w:val="hybridMultilevel"/>
    <w:tmpl w:val="EE7CA244"/>
    <w:lvl w:ilvl="0" w:tplc="80C231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5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317F3C"/>
    <w:multiLevelType w:val="multilevel"/>
    <w:tmpl w:val="3216D13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55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6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7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8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0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344710"/>
    <w:multiLevelType w:val="hybridMultilevel"/>
    <w:tmpl w:val="649AC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682B7B"/>
    <w:multiLevelType w:val="hybridMultilevel"/>
    <w:tmpl w:val="9BD4B480"/>
    <w:lvl w:ilvl="0" w:tplc="7A245D9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8C5DE3"/>
    <w:multiLevelType w:val="hybridMultilevel"/>
    <w:tmpl w:val="F5A6AA96"/>
    <w:lvl w:ilvl="0" w:tplc="E7320F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7"/>
  </w:num>
  <w:num w:numId="2">
    <w:abstractNumId w:val="55"/>
  </w:num>
  <w:num w:numId="3">
    <w:abstractNumId w:val="0"/>
  </w:num>
  <w:num w:numId="4">
    <w:abstractNumId w:val="7"/>
  </w:num>
  <w:num w:numId="5">
    <w:abstractNumId w:val="9"/>
  </w:num>
  <w:num w:numId="6">
    <w:abstractNumId w:val="53"/>
  </w:num>
  <w:num w:numId="7">
    <w:abstractNumId w:val="64"/>
  </w:num>
  <w:num w:numId="8">
    <w:abstractNumId w:val="52"/>
  </w:num>
  <w:num w:numId="9">
    <w:abstractNumId w:val="47"/>
  </w:num>
  <w:num w:numId="10">
    <w:abstractNumId w:val="40"/>
  </w:num>
  <w:num w:numId="11">
    <w:abstractNumId w:val="65"/>
  </w:num>
  <w:num w:numId="12">
    <w:abstractNumId w:val="45"/>
  </w:num>
  <w:num w:numId="13">
    <w:abstractNumId w:val="73"/>
  </w:num>
  <w:num w:numId="14">
    <w:abstractNumId w:val="39"/>
  </w:num>
  <w:num w:numId="15">
    <w:abstractNumId w:val="68"/>
  </w:num>
  <w:num w:numId="16">
    <w:abstractNumId w:val="49"/>
  </w:num>
  <w:num w:numId="17">
    <w:abstractNumId w:val="66"/>
  </w:num>
  <w:num w:numId="18">
    <w:abstractNumId w:val="63"/>
  </w:num>
  <w:num w:numId="19">
    <w:abstractNumId w:val="71"/>
  </w:num>
  <w:num w:numId="20">
    <w:abstractNumId w:val="48"/>
  </w:num>
  <w:num w:numId="21">
    <w:abstractNumId w:val="43"/>
  </w:num>
  <w:num w:numId="22">
    <w:abstractNumId w:val="44"/>
  </w:num>
  <w:num w:numId="23">
    <w:abstractNumId w:val="51"/>
  </w:num>
  <w:num w:numId="24">
    <w:abstractNumId w:val="46"/>
  </w:num>
  <w:num w:numId="25">
    <w:abstractNumId w:val="37"/>
  </w:num>
  <w:num w:numId="26">
    <w:abstractNumId w:val="58"/>
  </w:num>
  <w:num w:numId="27">
    <w:abstractNumId w:val="62"/>
  </w:num>
  <w:num w:numId="28">
    <w:abstractNumId w:val="50"/>
  </w:num>
  <w:num w:numId="29">
    <w:abstractNumId w:val="67"/>
  </w:num>
  <w:num w:numId="30">
    <w:abstractNumId w:val="41"/>
  </w:num>
  <w:num w:numId="31">
    <w:abstractNumId w:val="69"/>
  </w:num>
  <w:num w:numId="32">
    <w:abstractNumId w:val="61"/>
  </w:num>
  <w:num w:numId="33">
    <w:abstractNumId w:val="70"/>
  </w:num>
  <w:num w:numId="34">
    <w:abstractNumId w:val="38"/>
  </w:num>
  <w:num w:numId="35">
    <w:abstractNumId w:val="23"/>
  </w:num>
  <w:num w:numId="36">
    <w:abstractNumId w:val="59"/>
  </w:num>
  <w:num w:numId="37">
    <w:abstractNumId w:val="72"/>
  </w:num>
  <w:num w:numId="38">
    <w:abstractNumId w:val="60"/>
  </w:num>
  <w:num w:numId="39">
    <w:abstractNumId w:val="54"/>
  </w:num>
  <w:num w:numId="40">
    <w:abstractNumId w:val="56"/>
  </w:num>
  <w:num w:numId="41">
    <w:abstractNumId w:val="4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A0D"/>
    <w:rsid w:val="000023D5"/>
    <w:rsid w:val="000110B7"/>
    <w:rsid w:val="00041CC8"/>
    <w:rsid w:val="000645D7"/>
    <w:rsid w:val="000848D1"/>
    <w:rsid w:val="000919F9"/>
    <w:rsid w:val="00093967"/>
    <w:rsid w:val="000A01FD"/>
    <w:rsid w:val="000D68F2"/>
    <w:rsid w:val="000F345E"/>
    <w:rsid w:val="00113C50"/>
    <w:rsid w:val="00122A1E"/>
    <w:rsid w:val="00135853"/>
    <w:rsid w:val="001566AD"/>
    <w:rsid w:val="00166C2B"/>
    <w:rsid w:val="001A1133"/>
    <w:rsid w:val="001C0AC6"/>
    <w:rsid w:val="001D4D42"/>
    <w:rsid w:val="001E05EF"/>
    <w:rsid w:val="001E62D8"/>
    <w:rsid w:val="001F048F"/>
    <w:rsid w:val="001F54B2"/>
    <w:rsid w:val="00201B05"/>
    <w:rsid w:val="002150F1"/>
    <w:rsid w:val="00244C27"/>
    <w:rsid w:val="002A19B9"/>
    <w:rsid w:val="002D5E4F"/>
    <w:rsid w:val="002F410E"/>
    <w:rsid w:val="003017A8"/>
    <w:rsid w:val="003055C4"/>
    <w:rsid w:val="00344C32"/>
    <w:rsid w:val="0037534C"/>
    <w:rsid w:val="00377DCD"/>
    <w:rsid w:val="00395E1E"/>
    <w:rsid w:val="003A2D5D"/>
    <w:rsid w:val="003B5562"/>
    <w:rsid w:val="003D1173"/>
    <w:rsid w:val="003D6FFF"/>
    <w:rsid w:val="00400569"/>
    <w:rsid w:val="00406636"/>
    <w:rsid w:val="00430BAF"/>
    <w:rsid w:val="00445FA6"/>
    <w:rsid w:val="0046155A"/>
    <w:rsid w:val="00480B4A"/>
    <w:rsid w:val="004902C6"/>
    <w:rsid w:val="004A51B5"/>
    <w:rsid w:val="004E3775"/>
    <w:rsid w:val="004F66FE"/>
    <w:rsid w:val="00511109"/>
    <w:rsid w:val="00530095"/>
    <w:rsid w:val="0055344B"/>
    <w:rsid w:val="005608B6"/>
    <w:rsid w:val="00564074"/>
    <w:rsid w:val="005741A4"/>
    <w:rsid w:val="00593BAB"/>
    <w:rsid w:val="005948EB"/>
    <w:rsid w:val="005B6E96"/>
    <w:rsid w:val="005D3310"/>
    <w:rsid w:val="005D5FDF"/>
    <w:rsid w:val="005F71A3"/>
    <w:rsid w:val="00603958"/>
    <w:rsid w:val="00606F7D"/>
    <w:rsid w:val="006141C6"/>
    <w:rsid w:val="00620384"/>
    <w:rsid w:val="00642D1C"/>
    <w:rsid w:val="00654B88"/>
    <w:rsid w:val="00655FA1"/>
    <w:rsid w:val="006755E7"/>
    <w:rsid w:val="006873AF"/>
    <w:rsid w:val="0069062C"/>
    <w:rsid w:val="006A49B1"/>
    <w:rsid w:val="006B1803"/>
    <w:rsid w:val="006D102B"/>
    <w:rsid w:val="00705D19"/>
    <w:rsid w:val="00720DDA"/>
    <w:rsid w:val="0073680B"/>
    <w:rsid w:val="00737D39"/>
    <w:rsid w:val="00766C7F"/>
    <w:rsid w:val="00775C8A"/>
    <w:rsid w:val="00781151"/>
    <w:rsid w:val="00786BD1"/>
    <w:rsid w:val="00792729"/>
    <w:rsid w:val="007A0AFC"/>
    <w:rsid w:val="007B3AF7"/>
    <w:rsid w:val="007C3912"/>
    <w:rsid w:val="007C5F01"/>
    <w:rsid w:val="007D134E"/>
    <w:rsid w:val="007F089A"/>
    <w:rsid w:val="007F5F52"/>
    <w:rsid w:val="00831A51"/>
    <w:rsid w:val="00833582"/>
    <w:rsid w:val="00876B4F"/>
    <w:rsid w:val="00882D8D"/>
    <w:rsid w:val="00884F5B"/>
    <w:rsid w:val="008A4325"/>
    <w:rsid w:val="008D623B"/>
    <w:rsid w:val="009022B9"/>
    <w:rsid w:val="00923E61"/>
    <w:rsid w:val="00945587"/>
    <w:rsid w:val="00951B08"/>
    <w:rsid w:val="00967C00"/>
    <w:rsid w:val="00974040"/>
    <w:rsid w:val="009769F1"/>
    <w:rsid w:val="009819E5"/>
    <w:rsid w:val="00981A32"/>
    <w:rsid w:val="00995236"/>
    <w:rsid w:val="009A292F"/>
    <w:rsid w:val="009A6973"/>
    <w:rsid w:val="009B375E"/>
    <w:rsid w:val="009B557F"/>
    <w:rsid w:val="009B55D6"/>
    <w:rsid w:val="009D0441"/>
    <w:rsid w:val="009D73DC"/>
    <w:rsid w:val="00A23877"/>
    <w:rsid w:val="00A238DA"/>
    <w:rsid w:val="00A32E8C"/>
    <w:rsid w:val="00A43B2D"/>
    <w:rsid w:val="00A509CB"/>
    <w:rsid w:val="00A56606"/>
    <w:rsid w:val="00A72CEE"/>
    <w:rsid w:val="00A95A43"/>
    <w:rsid w:val="00A97E7A"/>
    <w:rsid w:val="00AB0019"/>
    <w:rsid w:val="00AC03B3"/>
    <w:rsid w:val="00AD3256"/>
    <w:rsid w:val="00AF2A9B"/>
    <w:rsid w:val="00AF2C1D"/>
    <w:rsid w:val="00B10AC7"/>
    <w:rsid w:val="00B301F7"/>
    <w:rsid w:val="00B30640"/>
    <w:rsid w:val="00B44D8D"/>
    <w:rsid w:val="00B67C9A"/>
    <w:rsid w:val="00B8059F"/>
    <w:rsid w:val="00B96DA9"/>
    <w:rsid w:val="00BF0B98"/>
    <w:rsid w:val="00C14613"/>
    <w:rsid w:val="00C20A8E"/>
    <w:rsid w:val="00C21113"/>
    <w:rsid w:val="00C50357"/>
    <w:rsid w:val="00C936C1"/>
    <w:rsid w:val="00CA0EBC"/>
    <w:rsid w:val="00CC3D3D"/>
    <w:rsid w:val="00CD1E8A"/>
    <w:rsid w:val="00CD3014"/>
    <w:rsid w:val="00CE4488"/>
    <w:rsid w:val="00CF2106"/>
    <w:rsid w:val="00D2358E"/>
    <w:rsid w:val="00D26445"/>
    <w:rsid w:val="00D2768F"/>
    <w:rsid w:val="00D310BD"/>
    <w:rsid w:val="00D72A0D"/>
    <w:rsid w:val="00D978EB"/>
    <w:rsid w:val="00DC6C55"/>
    <w:rsid w:val="00DD0072"/>
    <w:rsid w:val="00DF7BD8"/>
    <w:rsid w:val="00E32D1C"/>
    <w:rsid w:val="00E572EC"/>
    <w:rsid w:val="00E750B8"/>
    <w:rsid w:val="00E808D7"/>
    <w:rsid w:val="00E86693"/>
    <w:rsid w:val="00E956C2"/>
    <w:rsid w:val="00EA2BDD"/>
    <w:rsid w:val="00EA4D95"/>
    <w:rsid w:val="00EB4A8F"/>
    <w:rsid w:val="00ED2F84"/>
    <w:rsid w:val="00ED72A9"/>
    <w:rsid w:val="00EE6290"/>
    <w:rsid w:val="00F02CEE"/>
    <w:rsid w:val="00F07F02"/>
    <w:rsid w:val="00F147B3"/>
    <w:rsid w:val="00F202D0"/>
    <w:rsid w:val="00F220CF"/>
    <w:rsid w:val="00F37A1C"/>
    <w:rsid w:val="00F434D0"/>
    <w:rsid w:val="00F45B42"/>
    <w:rsid w:val="00F522D5"/>
    <w:rsid w:val="00FA2EB8"/>
    <w:rsid w:val="00FB6A05"/>
    <w:rsid w:val="00FC6818"/>
    <w:rsid w:val="00FD0FA9"/>
    <w:rsid w:val="00FD612A"/>
    <w:rsid w:val="00FF0CD9"/>
    <w:rsid w:val="00FF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C764061B-65D3-4F0A-A574-3689308B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2EF7C-9BD1-4FDB-BA21-3236E0105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15</Pages>
  <Words>5699</Words>
  <Characters>34196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TM</cp:lastModifiedBy>
  <cp:revision>50</cp:revision>
  <dcterms:created xsi:type="dcterms:W3CDTF">2018-01-04T09:39:00Z</dcterms:created>
  <dcterms:modified xsi:type="dcterms:W3CDTF">2019-06-05T06:58:00Z</dcterms:modified>
</cp:coreProperties>
</file>